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1EDB" w:rsidRDefault="0051678B">
      <w:bookmarkStart w:id="0" w:name="_GoBack"/>
      <w:bookmarkEnd w:id="0"/>
      <w:r>
        <w:rPr>
          <w:b/>
          <w:sz w:val="28"/>
        </w:rPr>
        <w:t xml:space="preserve">[MS-XMLSS]: </w:t>
      </w:r>
    </w:p>
    <w:p w:rsidR="00781EDB" w:rsidRDefault="0051678B">
      <w:r>
        <w:rPr>
          <w:b/>
          <w:sz w:val="28"/>
        </w:rPr>
        <w:t>Microsoft XML Schema (Part 1: Structures) Standards Support Document</w:t>
      </w:r>
    </w:p>
    <w:p w:rsidR="00781EDB" w:rsidRDefault="00781EDB">
      <w:pPr>
        <w:pStyle w:val="CoverHR"/>
      </w:pPr>
    </w:p>
    <w:p w:rsidR="00205B85" w:rsidRPr="00893F99" w:rsidRDefault="0051678B" w:rsidP="00205B85">
      <w:pPr>
        <w:spacing w:line="288" w:lineRule="auto"/>
        <w:textAlignment w:val="top"/>
      </w:pPr>
      <w:r>
        <w:t>Intellectual Property Rights Notice for Open Specifications Documentation</w:t>
      </w:r>
    </w:p>
    <w:p w:rsidR="00205B85" w:rsidRDefault="0051678B" w:rsidP="00205B85">
      <w:pPr>
        <w:pStyle w:val="ListParagraph"/>
        <w:numPr>
          <w:ilvl w:val="0"/>
          <w:numId w:val="5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51678B" w:rsidP="00205B85">
      <w:pPr>
        <w:pStyle w:val="ListParagraph"/>
        <w:numPr>
          <w:ilvl w:val="0"/>
          <w:numId w:val="5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51678B" w:rsidP="00205B85">
      <w:pPr>
        <w:pStyle w:val="ListParagraph"/>
        <w:numPr>
          <w:ilvl w:val="0"/>
          <w:numId w:val="51"/>
        </w:numPr>
        <w:spacing w:before="0" w:after="120"/>
        <w:contextualSpacing/>
        <w:textAlignment w:val="top"/>
      </w:pPr>
      <w:r>
        <w:rPr>
          <w:b/>
        </w:rPr>
        <w:t>No Trade Secrets</w:t>
      </w:r>
      <w:r>
        <w:t>. Microsoft</w:t>
      </w:r>
      <w:r>
        <w:t xml:space="preserve"> does not claim any trade secret rights in this documentation. </w:t>
      </w:r>
    </w:p>
    <w:p w:rsidR="00205B85" w:rsidRDefault="0051678B" w:rsidP="00205B85">
      <w:pPr>
        <w:pStyle w:val="ListParagraph"/>
        <w:numPr>
          <w:ilvl w:val="0"/>
          <w:numId w:val="5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w:t>
      </w:r>
      <w:r>
        <w:t xml:space="preserve">ty Promise, as applicable, patent licenses are available by contacting </w:t>
      </w:r>
      <w:hyperlink r:id="rId11" w:history="1">
        <w:r>
          <w:rPr>
            <w:rStyle w:val="Hyperlink"/>
          </w:rPr>
          <w:t>iplg@microsoft.com</w:t>
        </w:r>
      </w:hyperlink>
      <w:r>
        <w:t xml:space="preserve">. </w:t>
      </w:r>
    </w:p>
    <w:p w:rsidR="00205B85" w:rsidRDefault="0051678B" w:rsidP="00205B85">
      <w:pPr>
        <w:pStyle w:val="ListParagraph"/>
        <w:numPr>
          <w:ilvl w:val="0"/>
          <w:numId w:val="51"/>
        </w:numPr>
        <w:spacing w:before="0" w:after="120"/>
        <w:contextualSpacing/>
        <w:textAlignment w:val="top"/>
      </w:pPr>
      <w:r>
        <w:rPr>
          <w:b/>
        </w:rPr>
        <w:t>License Programs</w:t>
      </w:r>
      <w:r w:rsidRPr="00D72597">
        <w:t xml:space="preserve">. To see all of the protocols in scope under a specific license program and the associated patents, visit </w:t>
      </w:r>
      <w:r w:rsidRPr="00D72597">
        <w:t xml:space="preserve">the </w:t>
      </w:r>
      <w:hyperlink r:id="rId12" w:history="1">
        <w:r w:rsidRPr="00D72597">
          <w:rPr>
            <w:rStyle w:val="Hyperlink"/>
          </w:rPr>
          <w:t>Patent Map</w:t>
        </w:r>
      </w:hyperlink>
      <w:r>
        <w:t xml:space="preserve">. </w:t>
      </w:r>
    </w:p>
    <w:p w:rsidR="00205B85" w:rsidRDefault="0051678B" w:rsidP="00205B85">
      <w:pPr>
        <w:pStyle w:val="ListParagraph"/>
        <w:numPr>
          <w:ilvl w:val="0"/>
          <w:numId w:val="51"/>
        </w:numPr>
        <w:spacing w:before="0" w:after="120"/>
        <w:contextualSpacing/>
        <w:textAlignment w:val="top"/>
      </w:pPr>
      <w:r>
        <w:rPr>
          <w:b/>
        </w:rPr>
        <w:t>Trademarks</w:t>
      </w:r>
      <w:r>
        <w:t>. The names of companies and products contained in this documentation might be covered by trademarks or similar intellectual property rights. This notic</w:t>
      </w:r>
      <w:r>
        <w:t xml:space="preserve">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51678B" w:rsidP="00205B85">
      <w:pPr>
        <w:pStyle w:val="ListParagraph"/>
        <w:numPr>
          <w:ilvl w:val="0"/>
          <w:numId w:val="51"/>
        </w:numPr>
        <w:spacing w:before="0" w:after="120"/>
        <w:contextualSpacing/>
        <w:textAlignment w:val="top"/>
      </w:pPr>
      <w:r>
        <w:rPr>
          <w:b/>
        </w:rPr>
        <w:t>Fictitious Names</w:t>
      </w:r>
      <w:r w:rsidRPr="004D02BB">
        <w:t>. The example companies, organizations, products, domain names, e</w:t>
      </w:r>
      <w:r w:rsidRPr="004D02BB">
        <w:t>mail addresses, logos, people, places, and events that are depicted in this documentation are fictitious. No association with any real company, organization, product, domain name, email address, logo, person, place, or event is intended or should be inferr</w:t>
      </w:r>
      <w:r w:rsidRPr="004D02BB">
        <w:t>ed.</w:t>
      </w:r>
    </w:p>
    <w:p w:rsidR="00205B85" w:rsidRDefault="0051678B"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51678B" w:rsidP="00205B85">
      <w:pPr>
        <w:spacing w:after="120"/>
        <w:textAlignment w:val="top"/>
      </w:pPr>
      <w:r w:rsidRPr="004D02BB">
        <w:rPr>
          <w:b/>
        </w:rPr>
        <w:t>Tools</w:t>
      </w:r>
      <w:r>
        <w:t>. The Open Specifications documentation does not require t</w:t>
      </w:r>
      <w:r>
        <w:t>he use of Microsoft programming tools or programming environments in order for you to develop an implementation. If you have access to Microsoft programming tools and environments, you are free to take advantage of them. Certain Open Specifications documen</w:t>
      </w:r>
      <w:r>
        <w:t>ts are intended for use in conjunction with publicly available standards specifications and network programming art and, as such, assume that the reader either is familiar with the aforementioned material or has immediate access to it.</w:t>
      </w:r>
    </w:p>
    <w:p w:rsidR="00781EDB" w:rsidRDefault="0051678B" w:rsidP="00205B85">
      <w:pPr>
        <w:spacing w:after="120"/>
        <w:textAlignment w:val="top"/>
      </w:pPr>
      <w:r w:rsidRPr="00D72597">
        <w:rPr>
          <w:b/>
        </w:rPr>
        <w:t>Support.</w:t>
      </w:r>
      <w:r>
        <w:t xml:space="preserve"> For questio</w:t>
      </w:r>
      <w:r>
        <w:t xml:space="preserve">ns and support, please contact </w:t>
      </w:r>
      <w:hyperlink r:id="rId14" w:history="1">
        <w:r w:rsidRPr="00C8329B">
          <w:rPr>
            <w:rStyle w:val="Hyperlink"/>
          </w:rPr>
          <w:t>dochelp@microsoft.com</w:t>
        </w:r>
      </w:hyperlink>
      <w:r>
        <w:t xml:space="preserve">. </w:t>
      </w:r>
    </w:p>
    <w:p w:rsidR="00781EDB" w:rsidRDefault="0051678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781EDB" w:rsidTr="00781EDB">
        <w:trPr>
          <w:cnfStyle w:val="100000000000" w:firstRow="1" w:lastRow="0" w:firstColumn="0" w:lastColumn="0" w:oddVBand="0" w:evenVBand="0" w:oddHBand="0" w:evenHBand="0" w:firstRowFirstColumn="0" w:firstRowLastColumn="0" w:lastRowFirstColumn="0" w:lastRowLastColumn="0"/>
          <w:tblHeader/>
        </w:trPr>
        <w:tc>
          <w:tcPr>
            <w:tcW w:w="0" w:type="auto"/>
          </w:tcPr>
          <w:p w:rsidR="00781EDB" w:rsidRDefault="0051678B">
            <w:pPr>
              <w:pStyle w:val="TableHeaderText"/>
            </w:pPr>
            <w:r>
              <w:t>Date</w:t>
            </w:r>
          </w:p>
        </w:tc>
        <w:tc>
          <w:tcPr>
            <w:tcW w:w="0" w:type="auto"/>
          </w:tcPr>
          <w:p w:rsidR="00781EDB" w:rsidRDefault="0051678B">
            <w:pPr>
              <w:pStyle w:val="TableHeaderText"/>
            </w:pPr>
            <w:r>
              <w:t>Revision History</w:t>
            </w:r>
          </w:p>
        </w:tc>
        <w:tc>
          <w:tcPr>
            <w:tcW w:w="0" w:type="auto"/>
          </w:tcPr>
          <w:p w:rsidR="00781EDB" w:rsidRDefault="0051678B">
            <w:pPr>
              <w:pStyle w:val="TableHeaderText"/>
            </w:pPr>
            <w:r>
              <w:t>Revision Class</w:t>
            </w:r>
          </w:p>
        </w:tc>
        <w:tc>
          <w:tcPr>
            <w:tcW w:w="0" w:type="auto"/>
          </w:tcPr>
          <w:p w:rsidR="00781EDB" w:rsidRDefault="0051678B">
            <w:pPr>
              <w:pStyle w:val="TableHeaderText"/>
            </w:pPr>
            <w:r>
              <w:t>Comments</w:t>
            </w:r>
          </w:p>
        </w:tc>
      </w:tr>
      <w:tr w:rsidR="00781EDB" w:rsidTr="00781EDB">
        <w:tc>
          <w:tcPr>
            <w:tcW w:w="0" w:type="auto"/>
            <w:vAlign w:val="center"/>
          </w:tcPr>
          <w:p w:rsidR="00781EDB" w:rsidRDefault="0051678B">
            <w:pPr>
              <w:pStyle w:val="TableBodyText"/>
            </w:pPr>
            <w:r>
              <w:t>9/8/2010</w:t>
            </w:r>
          </w:p>
        </w:tc>
        <w:tc>
          <w:tcPr>
            <w:tcW w:w="0" w:type="auto"/>
            <w:vAlign w:val="center"/>
          </w:tcPr>
          <w:p w:rsidR="00781EDB" w:rsidRDefault="0051678B">
            <w:pPr>
              <w:pStyle w:val="TableBodyText"/>
            </w:pPr>
            <w:r>
              <w:t>0.1</w:t>
            </w:r>
          </w:p>
        </w:tc>
        <w:tc>
          <w:tcPr>
            <w:tcW w:w="0" w:type="auto"/>
            <w:vAlign w:val="center"/>
          </w:tcPr>
          <w:p w:rsidR="00781EDB" w:rsidRDefault="0051678B">
            <w:pPr>
              <w:pStyle w:val="TableBodyText"/>
            </w:pPr>
            <w:r>
              <w:t>New</w:t>
            </w:r>
          </w:p>
        </w:tc>
        <w:tc>
          <w:tcPr>
            <w:tcW w:w="0" w:type="auto"/>
            <w:vAlign w:val="center"/>
          </w:tcPr>
          <w:p w:rsidR="00781EDB" w:rsidRDefault="0051678B">
            <w:pPr>
              <w:pStyle w:val="TableBodyText"/>
            </w:pPr>
            <w:r>
              <w:t>Released new document.</w:t>
            </w:r>
          </w:p>
        </w:tc>
      </w:tr>
      <w:tr w:rsidR="00781EDB" w:rsidTr="00781EDB">
        <w:tc>
          <w:tcPr>
            <w:tcW w:w="0" w:type="auto"/>
            <w:vAlign w:val="center"/>
          </w:tcPr>
          <w:p w:rsidR="00781EDB" w:rsidRDefault="0051678B">
            <w:pPr>
              <w:pStyle w:val="TableBodyText"/>
            </w:pPr>
            <w:r>
              <w:t>10/13/2010</w:t>
            </w:r>
          </w:p>
        </w:tc>
        <w:tc>
          <w:tcPr>
            <w:tcW w:w="0" w:type="auto"/>
            <w:vAlign w:val="center"/>
          </w:tcPr>
          <w:p w:rsidR="00781EDB" w:rsidRDefault="0051678B">
            <w:pPr>
              <w:pStyle w:val="TableBodyText"/>
            </w:pPr>
            <w:r>
              <w:t>0.2</w:t>
            </w:r>
          </w:p>
        </w:tc>
        <w:tc>
          <w:tcPr>
            <w:tcW w:w="0" w:type="auto"/>
            <w:vAlign w:val="center"/>
          </w:tcPr>
          <w:p w:rsidR="00781EDB" w:rsidRDefault="0051678B">
            <w:pPr>
              <w:pStyle w:val="TableBodyText"/>
            </w:pPr>
            <w:r>
              <w:t>Minor</w:t>
            </w:r>
          </w:p>
        </w:tc>
        <w:tc>
          <w:tcPr>
            <w:tcW w:w="0" w:type="auto"/>
            <w:vAlign w:val="center"/>
          </w:tcPr>
          <w:p w:rsidR="00781EDB" w:rsidRDefault="0051678B">
            <w:pPr>
              <w:pStyle w:val="TableBodyText"/>
            </w:pPr>
            <w:r>
              <w:t>Clarified the meaning of the technical content.</w:t>
            </w:r>
          </w:p>
        </w:tc>
      </w:tr>
      <w:tr w:rsidR="00781EDB" w:rsidTr="00781EDB">
        <w:tc>
          <w:tcPr>
            <w:tcW w:w="0" w:type="auto"/>
            <w:vAlign w:val="center"/>
          </w:tcPr>
          <w:p w:rsidR="00781EDB" w:rsidRDefault="0051678B">
            <w:pPr>
              <w:pStyle w:val="TableBodyText"/>
            </w:pPr>
            <w:r>
              <w:t>2/10/2011</w:t>
            </w:r>
          </w:p>
        </w:tc>
        <w:tc>
          <w:tcPr>
            <w:tcW w:w="0" w:type="auto"/>
            <w:vAlign w:val="center"/>
          </w:tcPr>
          <w:p w:rsidR="00781EDB" w:rsidRDefault="0051678B">
            <w:pPr>
              <w:pStyle w:val="TableBodyText"/>
            </w:pPr>
            <w:r>
              <w:t>1.0</w:t>
            </w:r>
          </w:p>
        </w:tc>
        <w:tc>
          <w:tcPr>
            <w:tcW w:w="0" w:type="auto"/>
            <w:vAlign w:val="center"/>
          </w:tcPr>
          <w:p w:rsidR="00781EDB" w:rsidRDefault="0051678B">
            <w:pPr>
              <w:pStyle w:val="TableBodyText"/>
            </w:pPr>
            <w:r>
              <w:t>None</w:t>
            </w:r>
          </w:p>
        </w:tc>
        <w:tc>
          <w:tcPr>
            <w:tcW w:w="0" w:type="auto"/>
            <w:vAlign w:val="center"/>
          </w:tcPr>
          <w:p w:rsidR="00781EDB" w:rsidRDefault="0051678B">
            <w:pPr>
              <w:pStyle w:val="TableBodyText"/>
            </w:pPr>
            <w:r>
              <w:t>Introduced no new technical or language changes.</w:t>
            </w:r>
          </w:p>
        </w:tc>
      </w:tr>
      <w:tr w:rsidR="00781EDB" w:rsidTr="00781EDB">
        <w:tc>
          <w:tcPr>
            <w:tcW w:w="0" w:type="auto"/>
            <w:vAlign w:val="center"/>
          </w:tcPr>
          <w:p w:rsidR="00781EDB" w:rsidRDefault="0051678B">
            <w:pPr>
              <w:pStyle w:val="TableBodyText"/>
            </w:pPr>
            <w:r>
              <w:t>2/15/2012</w:t>
            </w:r>
          </w:p>
        </w:tc>
        <w:tc>
          <w:tcPr>
            <w:tcW w:w="0" w:type="auto"/>
            <w:vAlign w:val="center"/>
          </w:tcPr>
          <w:p w:rsidR="00781EDB" w:rsidRDefault="0051678B">
            <w:pPr>
              <w:pStyle w:val="TableBodyText"/>
            </w:pPr>
            <w:r>
              <w:t>2.0</w:t>
            </w:r>
          </w:p>
        </w:tc>
        <w:tc>
          <w:tcPr>
            <w:tcW w:w="0" w:type="auto"/>
            <w:vAlign w:val="center"/>
          </w:tcPr>
          <w:p w:rsidR="00781EDB" w:rsidRDefault="0051678B">
            <w:pPr>
              <w:pStyle w:val="TableBodyText"/>
            </w:pPr>
            <w:r>
              <w:t>Major</w:t>
            </w:r>
          </w:p>
        </w:tc>
        <w:tc>
          <w:tcPr>
            <w:tcW w:w="0" w:type="auto"/>
            <w:vAlign w:val="center"/>
          </w:tcPr>
          <w:p w:rsidR="00781EDB" w:rsidRDefault="0051678B">
            <w:pPr>
              <w:pStyle w:val="TableBodyText"/>
            </w:pPr>
            <w:r>
              <w:t>Significantly changed the technical content.</w:t>
            </w:r>
          </w:p>
        </w:tc>
      </w:tr>
      <w:tr w:rsidR="00781EDB" w:rsidTr="00781EDB">
        <w:tc>
          <w:tcPr>
            <w:tcW w:w="0" w:type="auto"/>
            <w:vAlign w:val="center"/>
          </w:tcPr>
          <w:p w:rsidR="00781EDB" w:rsidRDefault="0051678B">
            <w:pPr>
              <w:pStyle w:val="TableBodyText"/>
            </w:pPr>
            <w:r>
              <w:t>7/25/2012</w:t>
            </w:r>
          </w:p>
        </w:tc>
        <w:tc>
          <w:tcPr>
            <w:tcW w:w="0" w:type="auto"/>
            <w:vAlign w:val="center"/>
          </w:tcPr>
          <w:p w:rsidR="00781EDB" w:rsidRDefault="0051678B">
            <w:pPr>
              <w:pStyle w:val="TableBodyText"/>
            </w:pPr>
            <w:r>
              <w:t>2.1</w:t>
            </w:r>
          </w:p>
        </w:tc>
        <w:tc>
          <w:tcPr>
            <w:tcW w:w="0" w:type="auto"/>
            <w:vAlign w:val="center"/>
          </w:tcPr>
          <w:p w:rsidR="00781EDB" w:rsidRDefault="0051678B">
            <w:pPr>
              <w:pStyle w:val="TableBodyText"/>
            </w:pPr>
            <w:r>
              <w:t>Minor</w:t>
            </w:r>
          </w:p>
        </w:tc>
        <w:tc>
          <w:tcPr>
            <w:tcW w:w="0" w:type="auto"/>
            <w:vAlign w:val="center"/>
          </w:tcPr>
          <w:p w:rsidR="00781EDB" w:rsidRDefault="0051678B">
            <w:pPr>
              <w:pStyle w:val="TableBodyText"/>
            </w:pPr>
            <w:r>
              <w:t>Clarified the meaning of the technical content.</w:t>
            </w:r>
          </w:p>
        </w:tc>
      </w:tr>
      <w:tr w:rsidR="00781EDB" w:rsidTr="00781EDB">
        <w:tc>
          <w:tcPr>
            <w:tcW w:w="0" w:type="auto"/>
            <w:vAlign w:val="center"/>
          </w:tcPr>
          <w:p w:rsidR="00781EDB" w:rsidRDefault="0051678B">
            <w:pPr>
              <w:pStyle w:val="TableBodyText"/>
            </w:pPr>
            <w:r>
              <w:t>6/26/2013</w:t>
            </w:r>
          </w:p>
        </w:tc>
        <w:tc>
          <w:tcPr>
            <w:tcW w:w="0" w:type="auto"/>
            <w:vAlign w:val="center"/>
          </w:tcPr>
          <w:p w:rsidR="00781EDB" w:rsidRDefault="0051678B">
            <w:pPr>
              <w:pStyle w:val="TableBodyText"/>
            </w:pPr>
            <w:r>
              <w:t>3.0</w:t>
            </w:r>
          </w:p>
        </w:tc>
        <w:tc>
          <w:tcPr>
            <w:tcW w:w="0" w:type="auto"/>
            <w:vAlign w:val="center"/>
          </w:tcPr>
          <w:p w:rsidR="00781EDB" w:rsidRDefault="0051678B">
            <w:pPr>
              <w:pStyle w:val="TableBodyText"/>
            </w:pPr>
            <w:r>
              <w:t>Major</w:t>
            </w:r>
          </w:p>
        </w:tc>
        <w:tc>
          <w:tcPr>
            <w:tcW w:w="0" w:type="auto"/>
            <w:vAlign w:val="center"/>
          </w:tcPr>
          <w:p w:rsidR="00781EDB" w:rsidRDefault="0051678B">
            <w:pPr>
              <w:pStyle w:val="TableBodyText"/>
            </w:pPr>
            <w:r>
              <w:t>Significantly changed the technical content.</w:t>
            </w:r>
          </w:p>
        </w:tc>
      </w:tr>
      <w:tr w:rsidR="00781EDB" w:rsidTr="00781EDB">
        <w:tc>
          <w:tcPr>
            <w:tcW w:w="0" w:type="auto"/>
            <w:vAlign w:val="center"/>
          </w:tcPr>
          <w:p w:rsidR="00781EDB" w:rsidRDefault="0051678B">
            <w:pPr>
              <w:pStyle w:val="TableBodyText"/>
            </w:pPr>
            <w:r>
              <w:t>3/31/2014</w:t>
            </w:r>
          </w:p>
        </w:tc>
        <w:tc>
          <w:tcPr>
            <w:tcW w:w="0" w:type="auto"/>
            <w:vAlign w:val="center"/>
          </w:tcPr>
          <w:p w:rsidR="00781EDB" w:rsidRDefault="0051678B">
            <w:pPr>
              <w:pStyle w:val="TableBodyText"/>
            </w:pPr>
            <w:r>
              <w:t>3.0</w:t>
            </w:r>
          </w:p>
        </w:tc>
        <w:tc>
          <w:tcPr>
            <w:tcW w:w="0" w:type="auto"/>
            <w:vAlign w:val="center"/>
          </w:tcPr>
          <w:p w:rsidR="00781EDB" w:rsidRDefault="0051678B">
            <w:pPr>
              <w:pStyle w:val="TableBodyText"/>
            </w:pPr>
            <w:r>
              <w:t>None</w:t>
            </w:r>
          </w:p>
        </w:tc>
        <w:tc>
          <w:tcPr>
            <w:tcW w:w="0" w:type="auto"/>
            <w:vAlign w:val="center"/>
          </w:tcPr>
          <w:p w:rsidR="00781EDB" w:rsidRDefault="0051678B">
            <w:pPr>
              <w:pStyle w:val="TableBodyText"/>
            </w:pPr>
            <w:r>
              <w:t>No changes to the meaning, language, or formatting of the technical content.</w:t>
            </w:r>
          </w:p>
        </w:tc>
      </w:tr>
      <w:tr w:rsidR="00781EDB" w:rsidTr="00781EDB">
        <w:tc>
          <w:tcPr>
            <w:tcW w:w="0" w:type="auto"/>
            <w:vAlign w:val="center"/>
          </w:tcPr>
          <w:p w:rsidR="00781EDB" w:rsidRDefault="0051678B">
            <w:pPr>
              <w:pStyle w:val="TableBodyText"/>
            </w:pPr>
            <w:r>
              <w:t>1/22/2015</w:t>
            </w:r>
          </w:p>
        </w:tc>
        <w:tc>
          <w:tcPr>
            <w:tcW w:w="0" w:type="auto"/>
            <w:vAlign w:val="center"/>
          </w:tcPr>
          <w:p w:rsidR="00781EDB" w:rsidRDefault="0051678B">
            <w:pPr>
              <w:pStyle w:val="TableBodyText"/>
            </w:pPr>
            <w:r>
              <w:t>4.0</w:t>
            </w:r>
          </w:p>
        </w:tc>
        <w:tc>
          <w:tcPr>
            <w:tcW w:w="0" w:type="auto"/>
            <w:vAlign w:val="center"/>
          </w:tcPr>
          <w:p w:rsidR="00781EDB" w:rsidRDefault="0051678B">
            <w:pPr>
              <w:pStyle w:val="TableBodyText"/>
            </w:pPr>
            <w:r>
              <w:t>Major</w:t>
            </w:r>
          </w:p>
        </w:tc>
        <w:tc>
          <w:tcPr>
            <w:tcW w:w="0" w:type="auto"/>
            <w:vAlign w:val="center"/>
          </w:tcPr>
          <w:p w:rsidR="00781EDB" w:rsidRDefault="0051678B">
            <w:pPr>
              <w:pStyle w:val="TableBodyText"/>
            </w:pPr>
            <w:r>
              <w:t>Updated for new product version.</w:t>
            </w:r>
          </w:p>
        </w:tc>
      </w:tr>
      <w:tr w:rsidR="00781EDB" w:rsidTr="00781EDB">
        <w:tc>
          <w:tcPr>
            <w:tcW w:w="0" w:type="auto"/>
            <w:vAlign w:val="center"/>
          </w:tcPr>
          <w:p w:rsidR="00781EDB" w:rsidRDefault="0051678B">
            <w:pPr>
              <w:pStyle w:val="TableBodyText"/>
            </w:pPr>
            <w:r>
              <w:t>7/7/2015</w:t>
            </w:r>
          </w:p>
        </w:tc>
        <w:tc>
          <w:tcPr>
            <w:tcW w:w="0" w:type="auto"/>
            <w:vAlign w:val="center"/>
          </w:tcPr>
          <w:p w:rsidR="00781EDB" w:rsidRDefault="0051678B">
            <w:pPr>
              <w:pStyle w:val="TableBodyText"/>
            </w:pPr>
            <w:r>
              <w:t>4.1</w:t>
            </w:r>
          </w:p>
        </w:tc>
        <w:tc>
          <w:tcPr>
            <w:tcW w:w="0" w:type="auto"/>
            <w:vAlign w:val="center"/>
          </w:tcPr>
          <w:p w:rsidR="00781EDB" w:rsidRDefault="0051678B">
            <w:pPr>
              <w:pStyle w:val="TableBodyText"/>
            </w:pPr>
            <w:r>
              <w:t>Minor</w:t>
            </w:r>
          </w:p>
        </w:tc>
        <w:tc>
          <w:tcPr>
            <w:tcW w:w="0" w:type="auto"/>
            <w:vAlign w:val="center"/>
          </w:tcPr>
          <w:p w:rsidR="00781EDB" w:rsidRDefault="0051678B">
            <w:pPr>
              <w:pStyle w:val="TableBodyText"/>
            </w:pPr>
            <w:r>
              <w:t>Clarified the meaning of the technical content.</w:t>
            </w:r>
          </w:p>
        </w:tc>
      </w:tr>
      <w:tr w:rsidR="00781EDB" w:rsidTr="00781EDB">
        <w:tc>
          <w:tcPr>
            <w:tcW w:w="0" w:type="auto"/>
            <w:vAlign w:val="center"/>
          </w:tcPr>
          <w:p w:rsidR="00781EDB" w:rsidRDefault="0051678B">
            <w:pPr>
              <w:pStyle w:val="TableBodyText"/>
            </w:pPr>
            <w:r>
              <w:t>1/20/2016</w:t>
            </w:r>
          </w:p>
        </w:tc>
        <w:tc>
          <w:tcPr>
            <w:tcW w:w="0" w:type="auto"/>
            <w:vAlign w:val="center"/>
          </w:tcPr>
          <w:p w:rsidR="00781EDB" w:rsidRDefault="0051678B">
            <w:pPr>
              <w:pStyle w:val="TableBodyText"/>
            </w:pPr>
            <w:r>
              <w:t>4.2</w:t>
            </w:r>
          </w:p>
        </w:tc>
        <w:tc>
          <w:tcPr>
            <w:tcW w:w="0" w:type="auto"/>
            <w:vAlign w:val="center"/>
          </w:tcPr>
          <w:p w:rsidR="00781EDB" w:rsidRDefault="0051678B">
            <w:pPr>
              <w:pStyle w:val="TableBodyText"/>
            </w:pPr>
            <w:r>
              <w:t>Minor</w:t>
            </w:r>
          </w:p>
        </w:tc>
        <w:tc>
          <w:tcPr>
            <w:tcW w:w="0" w:type="auto"/>
            <w:vAlign w:val="center"/>
          </w:tcPr>
          <w:p w:rsidR="00781EDB" w:rsidRDefault="0051678B">
            <w:pPr>
              <w:pStyle w:val="TableBodyText"/>
            </w:pPr>
            <w:r>
              <w:t>Clarified the meaning of the technical content.</w:t>
            </w:r>
          </w:p>
        </w:tc>
      </w:tr>
      <w:tr w:rsidR="00781EDB" w:rsidTr="00781EDB">
        <w:tc>
          <w:tcPr>
            <w:tcW w:w="0" w:type="auto"/>
            <w:vAlign w:val="center"/>
          </w:tcPr>
          <w:p w:rsidR="00781EDB" w:rsidRDefault="0051678B">
            <w:pPr>
              <w:pStyle w:val="TableBodyText"/>
            </w:pPr>
            <w:r>
              <w:t>3/22/2016</w:t>
            </w:r>
          </w:p>
        </w:tc>
        <w:tc>
          <w:tcPr>
            <w:tcW w:w="0" w:type="auto"/>
            <w:vAlign w:val="center"/>
          </w:tcPr>
          <w:p w:rsidR="00781EDB" w:rsidRDefault="0051678B">
            <w:pPr>
              <w:pStyle w:val="TableBodyText"/>
            </w:pPr>
            <w:r>
              <w:t>4.2</w:t>
            </w:r>
          </w:p>
        </w:tc>
        <w:tc>
          <w:tcPr>
            <w:tcW w:w="0" w:type="auto"/>
            <w:vAlign w:val="center"/>
          </w:tcPr>
          <w:p w:rsidR="00781EDB" w:rsidRDefault="0051678B">
            <w:pPr>
              <w:pStyle w:val="TableBodyText"/>
            </w:pPr>
            <w:r>
              <w:t>None</w:t>
            </w:r>
          </w:p>
        </w:tc>
        <w:tc>
          <w:tcPr>
            <w:tcW w:w="0" w:type="auto"/>
            <w:vAlign w:val="center"/>
          </w:tcPr>
          <w:p w:rsidR="00781EDB" w:rsidRDefault="0051678B">
            <w:pPr>
              <w:pStyle w:val="TableBodyText"/>
            </w:pPr>
            <w:r>
              <w:t>No changes to the meaning, language, or formatting of the technical content.</w:t>
            </w:r>
          </w:p>
        </w:tc>
      </w:tr>
      <w:tr w:rsidR="00781EDB" w:rsidTr="00781EDB">
        <w:tc>
          <w:tcPr>
            <w:tcW w:w="0" w:type="auto"/>
            <w:vAlign w:val="center"/>
          </w:tcPr>
          <w:p w:rsidR="00781EDB" w:rsidRDefault="0051678B">
            <w:pPr>
              <w:pStyle w:val="TableBodyText"/>
            </w:pPr>
            <w:r>
              <w:t>11/2/2016</w:t>
            </w:r>
          </w:p>
        </w:tc>
        <w:tc>
          <w:tcPr>
            <w:tcW w:w="0" w:type="auto"/>
            <w:vAlign w:val="center"/>
          </w:tcPr>
          <w:p w:rsidR="00781EDB" w:rsidRDefault="0051678B">
            <w:pPr>
              <w:pStyle w:val="TableBodyText"/>
            </w:pPr>
            <w:r>
              <w:t>4.2</w:t>
            </w:r>
          </w:p>
        </w:tc>
        <w:tc>
          <w:tcPr>
            <w:tcW w:w="0" w:type="auto"/>
            <w:vAlign w:val="center"/>
          </w:tcPr>
          <w:p w:rsidR="00781EDB" w:rsidRDefault="0051678B">
            <w:pPr>
              <w:pStyle w:val="TableBodyText"/>
            </w:pPr>
            <w:r>
              <w:t>None</w:t>
            </w:r>
          </w:p>
        </w:tc>
        <w:tc>
          <w:tcPr>
            <w:tcW w:w="0" w:type="auto"/>
            <w:vAlign w:val="center"/>
          </w:tcPr>
          <w:p w:rsidR="00781EDB" w:rsidRDefault="0051678B">
            <w:pPr>
              <w:pStyle w:val="TableBodyText"/>
            </w:pPr>
            <w:r>
              <w:t>No changes to the meaning, language, or formatting of the technical content.</w:t>
            </w:r>
          </w:p>
        </w:tc>
      </w:tr>
      <w:tr w:rsidR="00781EDB" w:rsidTr="00781EDB">
        <w:tc>
          <w:tcPr>
            <w:tcW w:w="0" w:type="auto"/>
            <w:vAlign w:val="center"/>
          </w:tcPr>
          <w:p w:rsidR="00781EDB" w:rsidRDefault="0051678B">
            <w:pPr>
              <w:pStyle w:val="TableBodyText"/>
            </w:pPr>
            <w:r>
              <w:t>3/14/2017</w:t>
            </w:r>
          </w:p>
        </w:tc>
        <w:tc>
          <w:tcPr>
            <w:tcW w:w="0" w:type="auto"/>
            <w:vAlign w:val="center"/>
          </w:tcPr>
          <w:p w:rsidR="00781EDB" w:rsidRDefault="0051678B">
            <w:pPr>
              <w:pStyle w:val="TableBodyText"/>
            </w:pPr>
            <w:r>
              <w:t>4.2</w:t>
            </w:r>
          </w:p>
        </w:tc>
        <w:tc>
          <w:tcPr>
            <w:tcW w:w="0" w:type="auto"/>
            <w:vAlign w:val="center"/>
          </w:tcPr>
          <w:p w:rsidR="00781EDB" w:rsidRDefault="0051678B">
            <w:pPr>
              <w:pStyle w:val="TableBodyText"/>
            </w:pPr>
            <w:r>
              <w:t>None</w:t>
            </w:r>
          </w:p>
        </w:tc>
        <w:tc>
          <w:tcPr>
            <w:tcW w:w="0" w:type="auto"/>
            <w:vAlign w:val="center"/>
          </w:tcPr>
          <w:p w:rsidR="00781EDB" w:rsidRDefault="0051678B">
            <w:pPr>
              <w:pStyle w:val="TableBodyText"/>
            </w:pPr>
            <w:r>
              <w:t>No changes to the meaning, language, or formatting of the technical content.</w:t>
            </w:r>
          </w:p>
        </w:tc>
      </w:tr>
      <w:tr w:rsidR="00781EDB" w:rsidTr="00781EDB">
        <w:tc>
          <w:tcPr>
            <w:tcW w:w="0" w:type="auto"/>
            <w:vAlign w:val="center"/>
          </w:tcPr>
          <w:p w:rsidR="00781EDB" w:rsidRDefault="0051678B">
            <w:pPr>
              <w:pStyle w:val="TableBodyText"/>
            </w:pPr>
            <w:r>
              <w:t>10/3/2017</w:t>
            </w:r>
          </w:p>
        </w:tc>
        <w:tc>
          <w:tcPr>
            <w:tcW w:w="0" w:type="auto"/>
            <w:vAlign w:val="center"/>
          </w:tcPr>
          <w:p w:rsidR="00781EDB" w:rsidRDefault="0051678B">
            <w:pPr>
              <w:pStyle w:val="TableBodyText"/>
            </w:pPr>
            <w:r>
              <w:t>4.2</w:t>
            </w:r>
          </w:p>
        </w:tc>
        <w:tc>
          <w:tcPr>
            <w:tcW w:w="0" w:type="auto"/>
            <w:vAlign w:val="center"/>
          </w:tcPr>
          <w:p w:rsidR="00781EDB" w:rsidRDefault="0051678B">
            <w:pPr>
              <w:pStyle w:val="TableBodyText"/>
            </w:pPr>
            <w:r>
              <w:t>None</w:t>
            </w:r>
          </w:p>
        </w:tc>
        <w:tc>
          <w:tcPr>
            <w:tcW w:w="0" w:type="auto"/>
            <w:vAlign w:val="center"/>
          </w:tcPr>
          <w:p w:rsidR="00781EDB" w:rsidRDefault="0051678B">
            <w:pPr>
              <w:pStyle w:val="TableBodyText"/>
            </w:pPr>
            <w:r>
              <w:t>No changes to the meaning, language, or formatting of the technical content.</w:t>
            </w:r>
          </w:p>
        </w:tc>
      </w:tr>
      <w:tr w:rsidR="00781EDB" w:rsidTr="00781EDB">
        <w:tc>
          <w:tcPr>
            <w:tcW w:w="0" w:type="auto"/>
            <w:vAlign w:val="center"/>
          </w:tcPr>
          <w:p w:rsidR="00781EDB" w:rsidRDefault="0051678B">
            <w:pPr>
              <w:pStyle w:val="TableBodyText"/>
            </w:pPr>
            <w:r>
              <w:t>2/22/2018</w:t>
            </w:r>
          </w:p>
        </w:tc>
        <w:tc>
          <w:tcPr>
            <w:tcW w:w="0" w:type="auto"/>
            <w:vAlign w:val="center"/>
          </w:tcPr>
          <w:p w:rsidR="00781EDB" w:rsidRDefault="0051678B">
            <w:pPr>
              <w:pStyle w:val="TableBodyText"/>
            </w:pPr>
            <w:r>
              <w:t>4.2</w:t>
            </w:r>
          </w:p>
        </w:tc>
        <w:tc>
          <w:tcPr>
            <w:tcW w:w="0" w:type="auto"/>
            <w:vAlign w:val="center"/>
          </w:tcPr>
          <w:p w:rsidR="00781EDB" w:rsidRDefault="0051678B">
            <w:pPr>
              <w:pStyle w:val="TableBodyText"/>
            </w:pPr>
            <w:r>
              <w:t>None</w:t>
            </w:r>
          </w:p>
        </w:tc>
        <w:tc>
          <w:tcPr>
            <w:tcW w:w="0" w:type="auto"/>
            <w:vAlign w:val="center"/>
          </w:tcPr>
          <w:p w:rsidR="00781EDB" w:rsidRDefault="0051678B">
            <w:pPr>
              <w:pStyle w:val="TableBodyText"/>
            </w:pPr>
            <w:r>
              <w:t>No changes to the meaning, language, or formatting of the technical content.</w:t>
            </w:r>
          </w:p>
        </w:tc>
      </w:tr>
      <w:tr w:rsidR="00781EDB" w:rsidTr="00781EDB">
        <w:tc>
          <w:tcPr>
            <w:tcW w:w="0" w:type="auto"/>
            <w:vAlign w:val="center"/>
          </w:tcPr>
          <w:p w:rsidR="00781EDB" w:rsidRDefault="0051678B">
            <w:pPr>
              <w:pStyle w:val="TableBodyText"/>
            </w:pPr>
            <w:r>
              <w:t>3/23/2018</w:t>
            </w:r>
          </w:p>
        </w:tc>
        <w:tc>
          <w:tcPr>
            <w:tcW w:w="0" w:type="auto"/>
            <w:vAlign w:val="center"/>
          </w:tcPr>
          <w:p w:rsidR="00781EDB" w:rsidRDefault="0051678B">
            <w:pPr>
              <w:pStyle w:val="TableBodyText"/>
            </w:pPr>
            <w:r>
              <w:t>4.2</w:t>
            </w:r>
          </w:p>
        </w:tc>
        <w:tc>
          <w:tcPr>
            <w:tcW w:w="0" w:type="auto"/>
            <w:vAlign w:val="center"/>
          </w:tcPr>
          <w:p w:rsidR="00781EDB" w:rsidRDefault="0051678B">
            <w:pPr>
              <w:pStyle w:val="TableBodyText"/>
            </w:pPr>
            <w:r>
              <w:t>None</w:t>
            </w:r>
          </w:p>
        </w:tc>
        <w:tc>
          <w:tcPr>
            <w:tcW w:w="0" w:type="auto"/>
            <w:vAlign w:val="center"/>
          </w:tcPr>
          <w:p w:rsidR="00781EDB" w:rsidRDefault="0051678B">
            <w:pPr>
              <w:pStyle w:val="TableBodyText"/>
            </w:pPr>
            <w:r>
              <w:t>No changes to the meaning, language, or formatting of the tech</w:t>
            </w:r>
            <w:r>
              <w:t>nical content.</w:t>
            </w:r>
          </w:p>
        </w:tc>
      </w:tr>
      <w:tr w:rsidR="00781EDB" w:rsidTr="00781EDB">
        <w:tc>
          <w:tcPr>
            <w:tcW w:w="0" w:type="auto"/>
            <w:vAlign w:val="center"/>
          </w:tcPr>
          <w:p w:rsidR="00781EDB" w:rsidRDefault="0051678B">
            <w:pPr>
              <w:pStyle w:val="TableBodyText"/>
            </w:pPr>
            <w:r>
              <w:t>8/28/2018</w:t>
            </w:r>
          </w:p>
        </w:tc>
        <w:tc>
          <w:tcPr>
            <w:tcW w:w="0" w:type="auto"/>
            <w:vAlign w:val="center"/>
          </w:tcPr>
          <w:p w:rsidR="00781EDB" w:rsidRDefault="0051678B">
            <w:pPr>
              <w:pStyle w:val="TableBodyText"/>
            </w:pPr>
            <w:r>
              <w:t>4.2</w:t>
            </w:r>
          </w:p>
        </w:tc>
        <w:tc>
          <w:tcPr>
            <w:tcW w:w="0" w:type="auto"/>
            <w:vAlign w:val="center"/>
          </w:tcPr>
          <w:p w:rsidR="00781EDB" w:rsidRDefault="0051678B">
            <w:pPr>
              <w:pStyle w:val="TableBodyText"/>
            </w:pPr>
            <w:r>
              <w:t>None</w:t>
            </w:r>
          </w:p>
        </w:tc>
        <w:tc>
          <w:tcPr>
            <w:tcW w:w="0" w:type="auto"/>
            <w:vAlign w:val="center"/>
          </w:tcPr>
          <w:p w:rsidR="00781EDB" w:rsidRDefault="0051678B">
            <w:pPr>
              <w:pStyle w:val="TableBodyText"/>
            </w:pPr>
            <w:r>
              <w:t>No changes to the meaning, language, or formatting of the technical content.</w:t>
            </w:r>
          </w:p>
        </w:tc>
      </w:tr>
    </w:tbl>
    <w:p w:rsidR="00781EDB" w:rsidRDefault="0051678B">
      <w:pPr>
        <w:pStyle w:val="TOCHeading"/>
      </w:pPr>
      <w:r>
        <w:lastRenderedPageBreak/>
        <w:t>Table of Contents</w:t>
      </w:r>
    </w:p>
    <w:p w:rsidR="0051678B" w:rsidRDefault="0051678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220" w:history="1">
        <w:r w:rsidRPr="004C22FE">
          <w:rPr>
            <w:rStyle w:val="Hyperlink"/>
            <w:noProof/>
          </w:rPr>
          <w:t>1</w:t>
        </w:r>
        <w:r>
          <w:rPr>
            <w:rFonts w:asciiTheme="minorHAnsi" w:eastAsiaTheme="minorEastAsia" w:hAnsiTheme="minorHAnsi" w:cstheme="minorBidi"/>
            <w:b w:val="0"/>
            <w:bCs w:val="0"/>
            <w:noProof/>
            <w:sz w:val="22"/>
            <w:szCs w:val="22"/>
          </w:rPr>
          <w:tab/>
        </w:r>
        <w:r w:rsidRPr="004C22FE">
          <w:rPr>
            <w:rStyle w:val="Hyperlink"/>
            <w:noProof/>
          </w:rPr>
          <w:t>Introduction</w:t>
        </w:r>
        <w:r>
          <w:rPr>
            <w:noProof/>
            <w:webHidden/>
          </w:rPr>
          <w:tab/>
        </w:r>
        <w:r>
          <w:rPr>
            <w:noProof/>
            <w:webHidden/>
          </w:rPr>
          <w:fldChar w:fldCharType="begin"/>
        </w:r>
        <w:r>
          <w:rPr>
            <w:noProof/>
            <w:webHidden/>
          </w:rPr>
          <w:instrText xml:space="preserve"> PAGEREF _Toc522770220 \h </w:instrText>
        </w:r>
        <w:r>
          <w:rPr>
            <w:noProof/>
            <w:webHidden/>
          </w:rPr>
        </w:r>
        <w:r>
          <w:rPr>
            <w:noProof/>
            <w:webHidden/>
          </w:rPr>
          <w:fldChar w:fldCharType="separate"/>
        </w:r>
        <w:r>
          <w:rPr>
            <w:noProof/>
            <w:webHidden/>
          </w:rPr>
          <w:t>4</w:t>
        </w:r>
        <w:r>
          <w:rPr>
            <w:noProof/>
            <w:webHidden/>
          </w:rPr>
          <w:fldChar w:fldCharType="end"/>
        </w:r>
      </w:hyperlink>
    </w:p>
    <w:p w:rsidR="0051678B" w:rsidRDefault="0051678B">
      <w:pPr>
        <w:pStyle w:val="TOC2"/>
        <w:rPr>
          <w:rFonts w:asciiTheme="minorHAnsi" w:eastAsiaTheme="minorEastAsia" w:hAnsiTheme="minorHAnsi" w:cstheme="minorBidi"/>
          <w:noProof/>
          <w:sz w:val="22"/>
          <w:szCs w:val="22"/>
        </w:rPr>
      </w:pPr>
      <w:hyperlink w:anchor="_Toc522770221" w:history="1">
        <w:r w:rsidRPr="004C22FE">
          <w:rPr>
            <w:rStyle w:val="Hyperlink"/>
            <w:noProof/>
          </w:rPr>
          <w:t>1.1</w:t>
        </w:r>
        <w:r>
          <w:rPr>
            <w:rFonts w:asciiTheme="minorHAnsi" w:eastAsiaTheme="minorEastAsia" w:hAnsiTheme="minorHAnsi" w:cstheme="minorBidi"/>
            <w:noProof/>
            <w:sz w:val="22"/>
            <w:szCs w:val="22"/>
          </w:rPr>
          <w:tab/>
        </w:r>
        <w:r w:rsidRPr="004C22FE">
          <w:rPr>
            <w:rStyle w:val="Hyperlink"/>
            <w:noProof/>
          </w:rPr>
          <w:t>Glossary</w:t>
        </w:r>
        <w:r>
          <w:rPr>
            <w:noProof/>
            <w:webHidden/>
          </w:rPr>
          <w:tab/>
        </w:r>
        <w:r>
          <w:rPr>
            <w:noProof/>
            <w:webHidden/>
          </w:rPr>
          <w:fldChar w:fldCharType="begin"/>
        </w:r>
        <w:r>
          <w:rPr>
            <w:noProof/>
            <w:webHidden/>
          </w:rPr>
          <w:instrText xml:space="preserve"> PAGEREF _Toc522770221 \h </w:instrText>
        </w:r>
        <w:r>
          <w:rPr>
            <w:noProof/>
            <w:webHidden/>
          </w:rPr>
        </w:r>
        <w:r>
          <w:rPr>
            <w:noProof/>
            <w:webHidden/>
          </w:rPr>
          <w:fldChar w:fldCharType="separate"/>
        </w:r>
        <w:r>
          <w:rPr>
            <w:noProof/>
            <w:webHidden/>
          </w:rPr>
          <w:t>4</w:t>
        </w:r>
        <w:r>
          <w:rPr>
            <w:noProof/>
            <w:webHidden/>
          </w:rPr>
          <w:fldChar w:fldCharType="end"/>
        </w:r>
      </w:hyperlink>
    </w:p>
    <w:p w:rsidR="0051678B" w:rsidRDefault="0051678B">
      <w:pPr>
        <w:pStyle w:val="TOC2"/>
        <w:rPr>
          <w:rFonts w:asciiTheme="minorHAnsi" w:eastAsiaTheme="minorEastAsia" w:hAnsiTheme="minorHAnsi" w:cstheme="minorBidi"/>
          <w:noProof/>
          <w:sz w:val="22"/>
          <w:szCs w:val="22"/>
        </w:rPr>
      </w:pPr>
      <w:hyperlink w:anchor="_Toc522770222" w:history="1">
        <w:r w:rsidRPr="004C22FE">
          <w:rPr>
            <w:rStyle w:val="Hyperlink"/>
            <w:noProof/>
          </w:rPr>
          <w:t>1.2</w:t>
        </w:r>
        <w:r>
          <w:rPr>
            <w:rFonts w:asciiTheme="minorHAnsi" w:eastAsiaTheme="minorEastAsia" w:hAnsiTheme="minorHAnsi" w:cstheme="minorBidi"/>
            <w:noProof/>
            <w:sz w:val="22"/>
            <w:szCs w:val="22"/>
          </w:rPr>
          <w:tab/>
        </w:r>
        <w:r w:rsidRPr="004C22FE">
          <w:rPr>
            <w:rStyle w:val="Hyperlink"/>
            <w:noProof/>
          </w:rPr>
          <w:t>References</w:t>
        </w:r>
        <w:r>
          <w:rPr>
            <w:noProof/>
            <w:webHidden/>
          </w:rPr>
          <w:tab/>
        </w:r>
        <w:r>
          <w:rPr>
            <w:noProof/>
            <w:webHidden/>
          </w:rPr>
          <w:fldChar w:fldCharType="begin"/>
        </w:r>
        <w:r>
          <w:rPr>
            <w:noProof/>
            <w:webHidden/>
          </w:rPr>
          <w:instrText xml:space="preserve"> PAGEREF _Toc522770222 \h </w:instrText>
        </w:r>
        <w:r>
          <w:rPr>
            <w:noProof/>
            <w:webHidden/>
          </w:rPr>
        </w:r>
        <w:r>
          <w:rPr>
            <w:noProof/>
            <w:webHidden/>
          </w:rPr>
          <w:fldChar w:fldCharType="separate"/>
        </w:r>
        <w:r>
          <w:rPr>
            <w:noProof/>
            <w:webHidden/>
          </w:rPr>
          <w:t>4</w:t>
        </w:r>
        <w:r>
          <w:rPr>
            <w:noProof/>
            <w:webHidden/>
          </w:rPr>
          <w:fldChar w:fldCharType="end"/>
        </w:r>
      </w:hyperlink>
    </w:p>
    <w:p w:rsidR="0051678B" w:rsidRDefault="0051678B">
      <w:pPr>
        <w:pStyle w:val="TOC3"/>
        <w:rPr>
          <w:rFonts w:asciiTheme="minorHAnsi" w:eastAsiaTheme="minorEastAsia" w:hAnsiTheme="minorHAnsi" w:cstheme="minorBidi"/>
          <w:noProof/>
          <w:sz w:val="22"/>
          <w:szCs w:val="22"/>
        </w:rPr>
      </w:pPr>
      <w:hyperlink w:anchor="_Toc522770223" w:history="1">
        <w:r w:rsidRPr="004C22FE">
          <w:rPr>
            <w:rStyle w:val="Hyperlink"/>
            <w:noProof/>
          </w:rPr>
          <w:t>1.2.1</w:t>
        </w:r>
        <w:r>
          <w:rPr>
            <w:rFonts w:asciiTheme="minorHAnsi" w:eastAsiaTheme="minorEastAsia" w:hAnsiTheme="minorHAnsi" w:cstheme="minorBidi"/>
            <w:noProof/>
            <w:sz w:val="22"/>
            <w:szCs w:val="22"/>
          </w:rPr>
          <w:tab/>
        </w:r>
        <w:r w:rsidRPr="004C22FE">
          <w:rPr>
            <w:rStyle w:val="Hyperlink"/>
            <w:noProof/>
          </w:rPr>
          <w:t>Normative References</w:t>
        </w:r>
        <w:r>
          <w:rPr>
            <w:noProof/>
            <w:webHidden/>
          </w:rPr>
          <w:tab/>
        </w:r>
        <w:r>
          <w:rPr>
            <w:noProof/>
            <w:webHidden/>
          </w:rPr>
          <w:fldChar w:fldCharType="begin"/>
        </w:r>
        <w:r>
          <w:rPr>
            <w:noProof/>
            <w:webHidden/>
          </w:rPr>
          <w:instrText xml:space="preserve"> PAGEREF _Toc522770223 \h </w:instrText>
        </w:r>
        <w:r>
          <w:rPr>
            <w:noProof/>
            <w:webHidden/>
          </w:rPr>
        </w:r>
        <w:r>
          <w:rPr>
            <w:noProof/>
            <w:webHidden/>
          </w:rPr>
          <w:fldChar w:fldCharType="separate"/>
        </w:r>
        <w:r>
          <w:rPr>
            <w:noProof/>
            <w:webHidden/>
          </w:rPr>
          <w:t>4</w:t>
        </w:r>
        <w:r>
          <w:rPr>
            <w:noProof/>
            <w:webHidden/>
          </w:rPr>
          <w:fldChar w:fldCharType="end"/>
        </w:r>
      </w:hyperlink>
    </w:p>
    <w:p w:rsidR="0051678B" w:rsidRDefault="0051678B">
      <w:pPr>
        <w:pStyle w:val="TOC3"/>
        <w:rPr>
          <w:rFonts w:asciiTheme="minorHAnsi" w:eastAsiaTheme="minorEastAsia" w:hAnsiTheme="minorHAnsi" w:cstheme="minorBidi"/>
          <w:noProof/>
          <w:sz w:val="22"/>
          <w:szCs w:val="22"/>
        </w:rPr>
      </w:pPr>
      <w:hyperlink w:anchor="_Toc522770224" w:history="1">
        <w:r w:rsidRPr="004C22FE">
          <w:rPr>
            <w:rStyle w:val="Hyperlink"/>
            <w:noProof/>
          </w:rPr>
          <w:t>1.2.2</w:t>
        </w:r>
        <w:r>
          <w:rPr>
            <w:rFonts w:asciiTheme="minorHAnsi" w:eastAsiaTheme="minorEastAsia" w:hAnsiTheme="minorHAnsi" w:cstheme="minorBidi"/>
            <w:noProof/>
            <w:sz w:val="22"/>
            <w:szCs w:val="22"/>
          </w:rPr>
          <w:tab/>
        </w:r>
        <w:r w:rsidRPr="004C22FE">
          <w:rPr>
            <w:rStyle w:val="Hyperlink"/>
            <w:noProof/>
          </w:rPr>
          <w:t>Informative References</w:t>
        </w:r>
        <w:r>
          <w:rPr>
            <w:noProof/>
            <w:webHidden/>
          </w:rPr>
          <w:tab/>
        </w:r>
        <w:r>
          <w:rPr>
            <w:noProof/>
            <w:webHidden/>
          </w:rPr>
          <w:fldChar w:fldCharType="begin"/>
        </w:r>
        <w:r>
          <w:rPr>
            <w:noProof/>
            <w:webHidden/>
          </w:rPr>
          <w:instrText xml:space="preserve"> PAGEREF _Toc522770224 \h </w:instrText>
        </w:r>
        <w:r>
          <w:rPr>
            <w:noProof/>
            <w:webHidden/>
          </w:rPr>
        </w:r>
        <w:r>
          <w:rPr>
            <w:noProof/>
            <w:webHidden/>
          </w:rPr>
          <w:fldChar w:fldCharType="separate"/>
        </w:r>
        <w:r>
          <w:rPr>
            <w:noProof/>
            <w:webHidden/>
          </w:rPr>
          <w:t>4</w:t>
        </w:r>
        <w:r>
          <w:rPr>
            <w:noProof/>
            <w:webHidden/>
          </w:rPr>
          <w:fldChar w:fldCharType="end"/>
        </w:r>
      </w:hyperlink>
    </w:p>
    <w:p w:rsidR="0051678B" w:rsidRDefault="0051678B">
      <w:pPr>
        <w:pStyle w:val="TOC2"/>
        <w:rPr>
          <w:rFonts w:asciiTheme="minorHAnsi" w:eastAsiaTheme="minorEastAsia" w:hAnsiTheme="minorHAnsi" w:cstheme="minorBidi"/>
          <w:noProof/>
          <w:sz w:val="22"/>
          <w:szCs w:val="22"/>
        </w:rPr>
      </w:pPr>
      <w:hyperlink w:anchor="_Toc522770225" w:history="1">
        <w:r w:rsidRPr="004C22FE">
          <w:rPr>
            <w:rStyle w:val="Hyperlink"/>
            <w:noProof/>
          </w:rPr>
          <w:t>1.3</w:t>
        </w:r>
        <w:r>
          <w:rPr>
            <w:rFonts w:asciiTheme="minorHAnsi" w:eastAsiaTheme="minorEastAsia" w:hAnsiTheme="minorHAnsi" w:cstheme="minorBidi"/>
            <w:noProof/>
            <w:sz w:val="22"/>
            <w:szCs w:val="22"/>
          </w:rPr>
          <w:tab/>
        </w:r>
        <w:r w:rsidRPr="004C22FE">
          <w:rPr>
            <w:rStyle w:val="Hyperlink"/>
            <w:noProof/>
          </w:rPr>
          <w:t>Microsoft Implementations</w:t>
        </w:r>
        <w:r>
          <w:rPr>
            <w:noProof/>
            <w:webHidden/>
          </w:rPr>
          <w:tab/>
        </w:r>
        <w:r>
          <w:rPr>
            <w:noProof/>
            <w:webHidden/>
          </w:rPr>
          <w:fldChar w:fldCharType="begin"/>
        </w:r>
        <w:r>
          <w:rPr>
            <w:noProof/>
            <w:webHidden/>
          </w:rPr>
          <w:instrText xml:space="preserve"> PAGEREF _Toc522770225 \h </w:instrText>
        </w:r>
        <w:r>
          <w:rPr>
            <w:noProof/>
            <w:webHidden/>
          </w:rPr>
        </w:r>
        <w:r>
          <w:rPr>
            <w:noProof/>
            <w:webHidden/>
          </w:rPr>
          <w:fldChar w:fldCharType="separate"/>
        </w:r>
        <w:r>
          <w:rPr>
            <w:noProof/>
            <w:webHidden/>
          </w:rPr>
          <w:t>4</w:t>
        </w:r>
        <w:r>
          <w:rPr>
            <w:noProof/>
            <w:webHidden/>
          </w:rPr>
          <w:fldChar w:fldCharType="end"/>
        </w:r>
      </w:hyperlink>
    </w:p>
    <w:p w:rsidR="0051678B" w:rsidRDefault="0051678B">
      <w:pPr>
        <w:pStyle w:val="TOC2"/>
        <w:rPr>
          <w:rFonts w:asciiTheme="minorHAnsi" w:eastAsiaTheme="minorEastAsia" w:hAnsiTheme="minorHAnsi" w:cstheme="minorBidi"/>
          <w:noProof/>
          <w:sz w:val="22"/>
          <w:szCs w:val="22"/>
        </w:rPr>
      </w:pPr>
      <w:hyperlink w:anchor="_Toc522770226" w:history="1">
        <w:r w:rsidRPr="004C22FE">
          <w:rPr>
            <w:rStyle w:val="Hyperlink"/>
            <w:noProof/>
          </w:rPr>
          <w:t>1.4</w:t>
        </w:r>
        <w:r>
          <w:rPr>
            <w:rFonts w:asciiTheme="minorHAnsi" w:eastAsiaTheme="minorEastAsia" w:hAnsiTheme="minorHAnsi" w:cstheme="minorBidi"/>
            <w:noProof/>
            <w:sz w:val="22"/>
            <w:szCs w:val="22"/>
          </w:rPr>
          <w:tab/>
        </w:r>
        <w:r w:rsidRPr="004C22FE">
          <w:rPr>
            <w:rStyle w:val="Hyperlink"/>
            <w:noProof/>
          </w:rPr>
          <w:t>Standards Support Requirements</w:t>
        </w:r>
        <w:r>
          <w:rPr>
            <w:noProof/>
            <w:webHidden/>
          </w:rPr>
          <w:tab/>
        </w:r>
        <w:r>
          <w:rPr>
            <w:noProof/>
            <w:webHidden/>
          </w:rPr>
          <w:fldChar w:fldCharType="begin"/>
        </w:r>
        <w:r>
          <w:rPr>
            <w:noProof/>
            <w:webHidden/>
          </w:rPr>
          <w:instrText xml:space="preserve"> PAGEREF _Toc522770226 \h </w:instrText>
        </w:r>
        <w:r>
          <w:rPr>
            <w:noProof/>
            <w:webHidden/>
          </w:rPr>
        </w:r>
        <w:r>
          <w:rPr>
            <w:noProof/>
            <w:webHidden/>
          </w:rPr>
          <w:fldChar w:fldCharType="separate"/>
        </w:r>
        <w:r>
          <w:rPr>
            <w:noProof/>
            <w:webHidden/>
          </w:rPr>
          <w:t>5</w:t>
        </w:r>
        <w:r>
          <w:rPr>
            <w:noProof/>
            <w:webHidden/>
          </w:rPr>
          <w:fldChar w:fldCharType="end"/>
        </w:r>
      </w:hyperlink>
    </w:p>
    <w:p w:rsidR="0051678B" w:rsidRDefault="0051678B">
      <w:pPr>
        <w:pStyle w:val="TOC2"/>
        <w:rPr>
          <w:rFonts w:asciiTheme="minorHAnsi" w:eastAsiaTheme="minorEastAsia" w:hAnsiTheme="minorHAnsi" w:cstheme="minorBidi"/>
          <w:noProof/>
          <w:sz w:val="22"/>
          <w:szCs w:val="22"/>
        </w:rPr>
      </w:pPr>
      <w:hyperlink w:anchor="_Toc522770227" w:history="1">
        <w:r w:rsidRPr="004C22FE">
          <w:rPr>
            <w:rStyle w:val="Hyperlink"/>
            <w:noProof/>
          </w:rPr>
          <w:t>1.5</w:t>
        </w:r>
        <w:r>
          <w:rPr>
            <w:rFonts w:asciiTheme="minorHAnsi" w:eastAsiaTheme="minorEastAsia" w:hAnsiTheme="minorHAnsi" w:cstheme="minorBidi"/>
            <w:noProof/>
            <w:sz w:val="22"/>
            <w:szCs w:val="22"/>
          </w:rPr>
          <w:tab/>
        </w:r>
        <w:r w:rsidRPr="004C22FE">
          <w:rPr>
            <w:rStyle w:val="Hyperlink"/>
            <w:noProof/>
          </w:rPr>
          <w:t>Notation</w:t>
        </w:r>
        <w:r>
          <w:rPr>
            <w:noProof/>
            <w:webHidden/>
          </w:rPr>
          <w:tab/>
        </w:r>
        <w:r>
          <w:rPr>
            <w:noProof/>
            <w:webHidden/>
          </w:rPr>
          <w:fldChar w:fldCharType="begin"/>
        </w:r>
        <w:r>
          <w:rPr>
            <w:noProof/>
            <w:webHidden/>
          </w:rPr>
          <w:instrText xml:space="preserve"> PAGEREF _Toc522770227 \h </w:instrText>
        </w:r>
        <w:r>
          <w:rPr>
            <w:noProof/>
            <w:webHidden/>
          </w:rPr>
        </w:r>
        <w:r>
          <w:rPr>
            <w:noProof/>
            <w:webHidden/>
          </w:rPr>
          <w:fldChar w:fldCharType="separate"/>
        </w:r>
        <w:r>
          <w:rPr>
            <w:noProof/>
            <w:webHidden/>
          </w:rPr>
          <w:t>5</w:t>
        </w:r>
        <w:r>
          <w:rPr>
            <w:noProof/>
            <w:webHidden/>
          </w:rPr>
          <w:fldChar w:fldCharType="end"/>
        </w:r>
      </w:hyperlink>
    </w:p>
    <w:p w:rsidR="0051678B" w:rsidRDefault="0051678B">
      <w:pPr>
        <w:pStyle w:val="TOC1"/>
        <w:rPr>
          <w:rFonts w:asciiTheme="minorHAnsi" w:eastAsiaTheme="minorEastAsia" w:hAnsiTheme="minorHAnsi" w:cstheme="minorBidi"/>
          <w:b w:val="0"/>
          <w:bCs w:val="0"/>
          <w:noProof/>
          <w:sz w:val="22"/>
          <w:szCs w:val="22"/>
        </w:rPr>
      </w:pPr>
      <w:hyperlink w:anchor="_Toc522770228" w:history="1">
        <w:r w:rsidRPr="004C22FE">
          <w:rPr>
            <w:rStyle w:val="Hyperlink"/>
            <w:noProof/>
          </w:rPr>
          <w:t>2</w:t>
        </w:r>
        <w:r>
          <w:rPr>
            <w:rFonts w:asciiTheme="minorHAnsi" w:eastAsiaTheme="minorEastAsia" w:hAnsiTheme="minorHAnsi" w:cstheme="minorBidi"/>
            <w:b w:val="0"/>
            <w:bCs w:val="0"/>
            <w:noProof/>
            <w:sz w:val="22"/>
            <w:szCs w:val="22"/>
          </w:rPr>
          <w:tab/>
        </w:r>
        <w:r w:rsidRPr="004C22FE">
          <w:rPr>
            <w:rStyle w:val="Hyperlink"/>
            <w:noProof/>
          </w:rPr>
          <w:t>Standards Support Statements</w:t>
        </w:r>
        <w:r>
          <w:rPr>
            <w:noProof/>
            <w:webHidden/>
          </w:rPr>
          <w:tab/>
        </w:r>
        <w:r>
          <w:rPr>
            <w:noProof/>
            <w:webHidden/>
          </w:rPr>
          <w:fldChar w:fldCharType="begin"/>
        </w:r>
        <w:r>
          <w:rPr>
            <w:noProof/>
            <w:webHidden/>
          </w:rPr>
          <w:instrText xml:space="preserve"> PAGEREF _Toc522770228 \h </w:instrText>
        </w:r>
        <w:r>
          <w:rPr>
            <w:noProof/>
            <w:webHidden/>
          </w:rPr>
        </w:r>
        <w:r>
          <w:rPr>
            <w:noProof/>
            <w:webHidden/>
          </w:rPr>
          <w:fldChar w:fldCharType="separate"/>
        </w:r>
        <w:r>
          <w:rPr>
            <w:noProof/>
            <w:webHidden/>
          </w:rPr>
          <w:t>6</w:t>
        </w:r>
        <w:r>
          <w:rPr>
            <w:noProof/>
            <w:webHidden/>
          </w:rPr>
          <w:fldChar w:fldCharType="end"/>
        </w:r>
      </w:hyperlink>
    </w:p>
    <w:p w:rsidR="0051678B" w:rsidRDefault="0051678B">
      <w:pPr>
        <w:pStyle w:val="TOC2"/>
        <w:rPr>
          <w:rFonts w:asciiTheme="minorHAnsi" w:eastAsiaTheme="minorEastAsia" w:hAnsiTheme="minorHAnsi" w:cstheme="minorBidi"/>
          <w:noProof/>
          <w:sz w:val="22"/>
          <w:szCs w:val="22"/>
        </w:rPr>
      </w:pPr>
      <w:hyperlink w:anchor="_Toc522770229" w:history="1">
        <w:r w:rsidRPr="004C22FE">
          <w:rPr>
            <w:rStyle w:val="Hyperlink"/>
            <w:noProof/>
          </w:rPr>
          <w:t>2.1</w:t>
        </w:r>
        <w:r>
          <w:rPr>
            <w:rFonts w:asciiTheme="minorHAnsi" w:eastAsiaTheme="minorEastAsia" w:hAnsiTheme="minorHAnsi" w:cstheme="minorBidi"/>
            <w:noProof/>
            <w:sz w:val="22"/>
            <w:szCs w:val="22"/>
          </w:rPr>
          <w:tab/>
        </w:r>
        <w:r w:rsidRPr="004C22FE">
          <w:rPr>
            <w:rStyle w:val="Hyperlink"/>
            <w:noProof/>
          </w:rPr>
          <w:t>Normative Variations</w:t>
        </w:r>
        <w:r>
          <w:rPr>
            <w:noProof/>
            <w:webHidden/>
          </w:rPr>
          <w:tab/>
        </w:r>
        <w:r>
          <w:rPr>
            <w:noProof/>
            <w:webHidden/>
          </w:rPr>
          <w:fldChar w:fldCharType="begin"/>
        </w:r>
        <w:r>
          <w:rPr>
            <w:noProof/>
            <w:webHidden/>
          </w:rPr>
          <w:instrText xml:space="preserve"> PAGEREF _Toc522770229 \h </w:instrText>
        </w:r>
        <w:r>
          <w:rPr>
            <w:noProof/>
            <w:webHidden/>
          </w:rPr>
        </w:r>
        <w:r>
          <w:rPr>
            <w:noProof/>
            <w:webHidden/>
          </w:rPr>
          <w:fldChar w:fldCharType="separate"/>
        </w:r>
        <w:r>
          <w:rPr>
            <w:noProof/>
            <w:webHidden/>
          </w:rPr>
          <w:t>6</w:t>
        </w:r>
        <w:r>
          <w:rPr>
            <w:noProof/>
            <w:webHidden/>
          </w:rPr>
          <w:fldChar w:fldCharType="end"/>
        </w:r>
      </w:hyperlink>
    </w:p>
    <w:p w:rsidR="0051678B" w:rsidRDefault="0051678B">
      <w:pPr>
        <w:pStyle w:val="TOC3"/>
        <w:rPr>
          <w:rFonts w:asciiTheme="minorHAnsi" w:eastAsiaTheme="minorEastAsia" w:hAnsiTheme="minorHAnsi" w:cstheme="minorBidi"/>
          <w:noProof/>
          <w:sz w:val="22"/>
          <w:szCs w:val="22"/>
        </w:rPr>
      </w:pPr>
      <w:hyperlink w:anchor="_Toc522770230" w:history="1">
        <w:r w:rsidRPr="004C22FE">
          <w:rPr>
            <w:rStyle w:val="Hyperlink"/>
            <w:noProof/>
          </w:rPr>
          <w:t>2.1.1</w:t>
        </w:r>
        <w:r>
          <w:rPr>
            <w:rFonts w:asciiTheme="minorHAnsi" w:eastAsiaTheme="minorEastAsia" w:hAnsiTheme="minorHAnsi" w:cstheme="minorBidi"/>
            <w:noProof/>
            <w:sz w:val="22"/>
            <w:szCs w:val="22"/>
          </w:rPr>
          <w:tab/>
        </w:r>
        <w:r w:rsidRPr="004C22FE">
          <w:rPr>
            <w:rStyle w:val="Hyperlink"/>
            <w:noProof/>
          </w:rPr>
          <w:t>[W3C-XSS] Section 3.3.1, The Element Declaration Schema Component</w:t>
        </w:r>
        <w:r>
          <w:rPr>
            <w:noProof/>
            <w:webHidden/>
          </w:rPr>
          <w:tab/>
        </w:r>
        <w:r>
          <w:rPr>
            <w:noProof/>
            <w:webHidden/>
          </w:rPr>
          <w:fldChar w:fldCharType="begin"/>
        </w:r>
        <w:r>
          <w:rPr>
            <w:noProof/>
            <w:webHidden/>
          </w:rPr>
          <w:instrText xml:space="preserve"> PAGEREF _Toc522770230 \h </w:instrText>
        </w:r>
        <w:r>
          <w:rPr>
            <w:noProof/>
            <w:webHidden/>
          </w:rPr>
        </w:r>
        <w:r>
          <w:rPr>
            <w:noProof/>
            <w:webHidden/>
          </w:rPr>
          <w:fldChar w:fldCharType="separate"/>
        </w:r>
        <w:r>
          <w:rPr>
            <w:noProof/>
            <w:webHidden/>
          </w:rPr>
          <w:t>6</w:t>
        </w:r>
        <w:r>
          <w:rPr>
            <w:noProof/>
            <w:webHidden/>
          </w:rPr>
          <w:fldChar w:fldCharType="end"/>
        </w:r>
      </w:hyperlink>
    </w:p>
    <w:p w:rsidR="0051678B" w:rsidRDefault="0051678B">
      <w:pPr>
        <w:pStyle w:val="TOC3"/>
        <w:rPr>
          <w:rFonts w:asciiTheme="minorHAnsi" w:eastAsiaTheme="minorEastAsia" w:hAnsiTheme="minorHAnsi" w:cstheme="minorBidi"/>
          <w:noProof/>
          <w:sz w:val="22"/>
          <w:szCs w:val="22"/>
        </w:rPr>
      </w:pPr>
      <w:hyperlink w:anchor="_Toc522770231" w:history="1">
        <w:r w:rsidRPr="004C22FE">
          <w:rPr>
            <w:rStyle w:val="Hyperlink"/>
            <w:noProof/>
          </w:rPr>
          <w:t>2.1.2</w:t>
        </w:r>
        <w:r>
          <w:rPr>
            <w:rFonts w:asciiTheme="minorHAnsi" w:eastAsiaTheme="minorEastAsia" w:hAnsiTheme="minorHAnsi" w:cstheme="minorBidi"/>
            <w:noProof/>
            <w:sz w:val="22"/>
            <w:szCs w:val="22"/>
          </w:rPr>
          <w:tab/>
        </w:r>
        <w:r w:rsidRPr="004C22FE">
          <w:rPr>
            <w:rStyle w:val="Hyperlink"/>
            <w:noProof/>
          </w:rPr>
          <w:t>[W3C-XSS] Section 3.3.4, Element Declaration Validation Rules</w:t>
        </w:r>
        <w:r>
          <w:rPr>
            <w:noProof/>
            <w:webHidden/>
          </w:rPr>
          <w:tab/>
        </w:r>
        <w:r>
          <w:rPr>
            <w:noProof/>
            <w:webHidden/>
          </w:rPr>
          <w:fldChar w:fldCharType="begin"/>
        </w:r>
        <w:r>
          <w:rPr>
            <w:noProof/>
            <w:webHidden/>
          </w:rPr>
          <w:instrText xml:space="preserve"> PAGEREF _Toc522770231 \h </w:instrText>
        </w:r>
        <w:r>
          <w:rPr>
            <w:noProof/>
            <w:webHidden/>
          </w:rPr>
        </w:r>
        <w:r>
          <w:rPr>
            <w:noProof/>
            <w:webHidden/>
          </w:rPr>
          <w:fldChar w:fldCharType="separate"/>
        </w:r>
        <w:r>
          <w:rPr>
            <w:noProof/>
            <w:webHidden/>
          </w:rPr>
          <w:t>6</w:t>
        </w:r>
        <w:r>
          <w:rPr>
            <w:noProof/>
            <w:webHidden/>
          </w:rPr>
          <w:fldChar w:fldCharType="end"/>
        </w:r>
      </w:hyperlink>
    </w:p>
    <w:p w:rsidR="0051678B" w:rsidRDefault="0051678B">
      <w:pPr>
        <w:pStyle w:val="TOC3"/>
        <w:rPr>
          <w:rFonts w:asciiTheme="minorHAnsi" w:eastAsiaTheme="minorEastAsia" w:hAnsiTheme="minorHAnsi" w:cstheme="minorBidi"/>
          <w:noProof/>
          <w:sz w:val="22"/>
          <w:szCs w:val="22"/>
        </w:rPr>
      </w:pPr>
      <w:hyperlink w:anchor="_Toc522770232" w:history="1">
        <w:r w:rsidRPr="004C22FE">
          <w:rPr>
            <w:rStyle w:val="Hyperlink"/>
            <w:noProof/>
          </w:rPr>
          <w:t>2.1.3</w:t>
        </w:r>
        <w:r>
          <w:rPr>
            <w:rFonts w:asciiTheme="minorHAnsi" w:eastAsiaTheme="minorEastAsia" w:hAnsiTheme="minorHAnsi" w:cstheme="minorBidi"/>
            <w:noProof/>
            <w:sz w:val="22"/>
            <w:szCs w:val="22"/>
          </w:rPr>
          <w:tab/>
        </w:r>
        <w:r w:rsidRPr="004C22FE">
          <w:rPr>
            <w:rStyle w:val="Hyperlink"/>
            <w:noProof/>
          </w:rPr>
          <w:t>[W3C-XSS] Section 3.4.6, Constraints on Complex Type Definition Schema Components</w:t>
        </w:r>
        <w:r>
          <w:rPr>
            <w:noProof/>
            <w:webHidden/>
          </w:rPr>
          <w:tab/>
        </w:r>
        <w:r>
          <w:rPr>
            <w:noProof/>
            <w:webHidden/>
          </w:rPr>
          <w:fldChar w:fldCharType="begin"/>
        </w:r>
        <w:r>
          <w:rPr>
            <w:noProof/>
            <w:webHidden/>
          </w:rPr>
          <w:instrText xml:space="preserve"> PAGEREF _Toc522770232 \h </w:instrText>
        </w:r>
        <w:r>
          <w:rPr>
            <w:noProof/>
            <w:webHidden/>
          </w:rPr>
        </w:r>
        <w:r>
          <w:rPr>
            <w:noProof/>
            <w:webHidden/>
          </w:rPr>
          <w:fldChar w:fldCharType="separate"/>
        </w:r>
        <w:r>
          <w:rPr>
            <w:noProof/>
            <w:webHidden/>
          </w:rPr>
          <w:t>7</w:t>
        </w:r>
        <w:r>
          <w:rPr>
            <w:noProof/>
            <w:webHidden/>
          </w:rPr>
          <w:fldChar w:fldCharType="end"/>
        </w:r>
      </w:hyperlink>
    </w:p>
    <w:p w:rsidR="0051678B" w:rsidRDefault="0051678B">
      <w:pPr>
        <w:pStyle w:val="TOC3"/>
        <w:rPr>
          <w:rFonts w:asciiTheme="minorHAnsi" w:eastAsiaTheme="minorEastAsia" w:hAnsiTheme="minorHAnsi" w:cstheme="minorBidi"/>
          <w:noProof/>
          <w:sz w:val="22"/>
          <w:szCs w:val="22"/>
        </w:rPr>
      </w:pPr>
      <w:hyperlink w:anchor="_Toc522770233" w:history="1">
        <w:r w:rsidRPr="004C22FE">
          <w:rPr>
            <w:rStyle w:val="Hyperlink"/>
            <w:noProof/>
          </w:rPr>
          <w:t>2.1.4</w:t>
        </w:r>
        <w:r>
          <w:rPr>
            <w:rFonts w:asciiTheme="minorHAnsi" w:eastAsiaTheme="minorEastAsia" w:hAnsiTheme="minorHAnsi" w:cstheme="minorBidi"/>
            <w:noProof/>
            <w:sz w:val="22"/>
            <w:szCs w:val="22"/>
          </w:rPr>
          <w:tab/>
        </w:r>
        <w:r w:rsidRPr="004C22FE">
          <w:rPr>
            <w:rStyle w:val="Hyperlink"/>
            <w:noProof/>
          </w:rPr>
          <w:t>[W3C-XSS] Section 3.10.6, Constraints on Wildcard Schema Components</w:t>
        </w:r>
        <w:r>
          <w:rPr>
            <w:noProof/>
            <w:webHidden/>
          </w:rPr>
          <w:tab/>
        </w:r>
        <w:r>
          <w:rPr>
            <w:noProof/>
            <w:webHidden/>
          </w:rPr>
          <w:fldChar w:fldCharType="begin"/>
        </w:r>
        <w:r>
          <w:rPr>
            <w:noProof/>
            <w:webHidden/>
          </w:rPr>
          <w:instrText xml:space="preserve"> PAGEREF _Toc522770233 \h </w:instrText>
        </w:r>
        <w:r>
          <w:rPr>
            <w:noProof/>
            <w:webHidden/>
          </w:rPr>
        </w:r>
        <w:r>
          <w:rPr>
            <w:noProof/>
            <w:webHidden/>
          </w:rPr>
          <w:fldChar w:fldCharType="separate"/>
        </w:r>
        <w:r>
          <w:rPr>
            <w:noProof/>
            <w:webHidden/>
          </w:rPr>
          <w:t>7</w:t>
        </w:r>
        <w:r>
          <w:rPr>
            <w:noProof/>
            <w:webHidden/>
          </w:rPr>
          <w:fldChar w:fldCharType="end"/>
        </w:r>
      </w:hyperlink>
    </w:p>
    <w:p w:rsidR="0051678B" w:rsidRDefault="0051678B">
      <w:pPr>
        <w:pStyle w:val="TOC3"/>
        <w:rPr>
          <w:rFonts w:asciiTheme="minorHAnsi" w:eastAsiaTheme="minorEastAsia" w:hAnsiTheme="minorHAnsi" w:cstheme="minorBidi"/>
          <w:noProof/>
          <w:sz w:val="22"/>
          <w:szCs w:val="22"/>
        </w:rPr>
      </w:pPr>
      <w:hyperlink w:anchor="_Toc522770234" w:history="1">
        <w:r w:rsidRPr="004C22FE">
          <w:rPr>
            <w:rStyle w:val="Hyperlink"/>
            <w:noProof/>
          </w:rPr>
          <w:t>2.1.5</w:t>
        </w:r>
        <w:r>
          <w:rPr>
            <w:rFonts w:asciiTheme="minorHAnsi" w:eastAsiaTheme="minorEastAsia" w:hAnsiTheme="minorHAnsi" w:cstheme="minorBidi"/>
            <w:noProof/>
            <w:sz w:val="22"/>
            <w:szCs w:val="22"/>
          </w:rPr>
          <w:tab/>
        </w:r>
        <w:r w:rsidRPr="004C22FE">
          <w:rPr>
            <w:rStyle w:val="Hyperlink"/>
            <w:noProof/>
          </w:rPr>
          <w:t>[W3C-XSS] Section 3.11.4, Identity-constraint Definition Validation Rules</w:t>
        </w:r>
        <w:r>
          <w:rPr>
            <w:noProof/>
            <w:webHidden/>
          </w:rPr>
          <w:tab/>
        </w:r>
        <w:r>
          <w:rPr>
            <w:noProof/>
            <w:webHidden/>
          </w:rPr>
          <w:fldChar w:fldCharType="begin"/>
        </w:r>
        <w:r>
          <w:rPr>
            <w:noProof/>
            <w:webHidden/>
          </w:rPr>
          <w:instrText xml:space="preserve"> PAGEREF _Toc522770234 \h </w:instrText>
        </w:r>
        <w:r>
          <w:rPr>
            <w:noProof/>
            <w:webHidden/>
          </w:rPr>
        </w:r>
        <w:r>
          <w:rPr>
            <w:noProof/>
            <w:webHidden/>
          </w:rPr>
          <w:fldChar w:fldCharType="separate"/>
        </w:r>
        <w:r>
          <w:rPr>
            <w:noProof/>
            <w:webHidden/>
          </w:rPr>
          <w:t>8</w:t>
        </w:r>
        <w:r>
          <w:rPr>
            <w:noProof/>
            <w:webHidden/>
          </w:rPr>
          <w:fldChar w:fldCharType="end"/>
        </w:r>
      </w:hyperlink>
    </w:p>
    <w:p w:rsidR="0051678B" w:rsidRDefault="0051678B">
      <w:pPr>
        <w:pStyle w:val="TOC3"/>
        <w:rPr>
          <w:rFonts w:asciiTheme="minorHAnsi" w:eastAsiaTheme="minorEastAsia" w:hAnsiTheme="minorHAnsi" w:cstheme="minorBidi"/>
          <w:noProof/>
          <w:sz w:val="22"/>
          <w:szCs w:val="22"/>
        </w:rPr>
      </w:pPr>
      <w:hyperlink w:anchor="_Toc522770235" w:history="1">
        <w:r w:rsidRPr="004C22FE">
          <w:rPr>
            <w:rStyle w:val="Hyperlink"/>
            <w:noProof/>
          </w:rPr>
          <w:t>2.1.6</w:t>
        </w:r>
        <w:r>
          <w:rPr>
            <w:rFonts w:asciiTheme="minorHAnsi" w:eastAsiaTheme="minorEastAsia" w:hAnsiTheme="minorHAnsi" w:cstheme="minorBidi"/>
            <w:noProof/>
            <w:sz w:val="22"/>
            <w:szCs w:val="22"/>
          </w:rPr>
          <w:tab/>
        </w:r>
        <w:r w:rsidRPr="004C22FE">
          <w:rPr>
            <w:rStyle w:val="Hyperlink"/>
            <w:noProof/>
          </w:rPr>
          <w:t>[W3C-XSS] Section 3.14.4, Simple Type Definition Validation Rules</w:t>
        </w:r>
        <w:r>
          <w:rPr>
            <w:noProof/>
            <w:webHidden/>
          </w:rPr>
          <w:tab/>
        </w:r>
        <w:r>
          <w:rPr>
            <w:noProof/>
            <w:webHidden/>
          </w:rPr>
          <w:fldChar w:fldCharType="begin"/>
        </w:r>
        <w:r>
          <w:rPr>
            <w:noProof/>
            <w:webHidden/>
          </w:rPr>
          <w:instrText xml:space="preserve"> PAGEREF _Toc522770235 \h </w:instrText>
        </w:r>
        <w:r>
          <w:rPr>
            <w:noProof/>
            <w:webHidden/>
          </w:rPr>
        </w:r>
        <w:r>
          <w:rPr>
            <w:noProof/>
            <w:webHidden/>
          </w:rPr>
          <w:fldChar w:fldCharType="separate"/>
        </w:r>
        <w:r>
          <w:rPr>
            <w:noProof/>
            <w:webHidden/>
          </w:rPr>
          <w:t>8</w:t>
        </w:r>
        <w:r>
          <w:rPr>
            <w:noProof/>
            <w:webHidden/>
          </w:rPr>
          <w:fldChar w:fldCharType="end"/>
        </w:r>
      </w:hyperlink>
    </w:p>
    <w:p w:rsidR="0051678B" w:rsidRDefault="0051678B">
      <w:pPr>
        <w:pStyle w:val="TOC3"/>
        <w:rPr>
          <w:rFonts w:asciiTheme="minorHAnsi" w:eastAsiaTheme="minorEastAsia" w:hAnsiTheme="minorHAnsi" w:cstheme="minorBidi"/>
          <w:noProof/>
          <w:sz w:val="22"/>
          <w:szCs w:val="22"/>
        </w:rPr>
      </w:pPr>
      <w:hyperlink w:anchor="_Toc522770236" w:history="1">
        <w:r w:rsidRPr="004C22FE">
          <w:rPr>
            <w:rStyle w:val="Hyperlink"/>
            <w:noProof/>
          </w:rPr>
          <w:t>2.1.7</w:t>
        </w:r>
        <w:r>
          <w:rPr>
            <w:rFonts w:asciiTheme="minorHAnsi" w:eastAsiaTheme="minorEastAsia" w:hAnsiTheme="minorHAnsi" w:cstheme="minorBidi"/>
            <w:noProof/>
            <w:sz w:val="22"/>
            <w:szCs w:val="22"/>
          </w:rPr>
          <w:tab/>
        </w:r>
        <w:r w:rsidRPr="004C22FE">
          <w:rPr>
            <w:rStyle w:val="Hyperlink"/>
            <w:noProof/>
          </w:rPr>
          <w:t>[W3C-XSS] Section 3.14.6, Constraints on Simple Type Definition Schema Components</w:t>
        </w:r>
        <w:r>
          <w:rPr>
            <w:noProof/>
            <w:webHidden/>
          </w:rPr>
          <w:tab/>
        </w:r>
        <w:r>
          <w:rPr>
            <w:noProof/>
            <w:webHidden/>
          </w:rPr>
          <w:fldChar w:fldCharType="begin"/>
        </w:r>
        <w:r>
          <w:rPr>
            <w:noProof/>
            <w:webHidden/>
          </w:rPr>
          <w:instrText xml:space="preserve"> PAGEREF _Toc522770236 \h </w:instrText>
        </w:r>
        <w:r>
          <w:rPr>
            <w:noProof/>
            <w:webHidden/>
          </w:rPr>
        </w:r>
        <w:r>
          <w:rPr>
            <w:noProof/>
            <w:webHidden/>
          </w:rPr>
          <w:fldChar w:fldCharType="separate"/>
        </w:r>
        <w:r>
          <w:rPr>
            <w:noProof/>
            <w:webHidden/>
          </w:rPr>
          <w:t>9</w:t>
        </w:r>
        <w:r>
          <w:rPr>
            <w:noProof/>
            <w:webHidden/>
          </w:rPr>
          <w:fldChar w:fldCharType="end"/>
        </w:r>
      </w:hyperlink>
    </w:p>
    <w:p w:rsidR="0051678B" w:rsidRDefault="0051678B">
      <w:pPr>
        <w:pStyle w:val="TOC3"/>
        <w:rPr>
          <w:rFonts w:asciiTheme="minorHAnsi" w:eastAsiaTheme="minorEastAsia" w:hAnsiTheme="minorHAnsi" w:cstheme="minorBidi"/>
          <w:noProof/>
          <w:sz w:val="22"/>
          <w:szCs w:val="22"/>
        </w:rPr>
      </w:pPr>
      <w:hyperlink w:anchor="_Toc522770237" w:history="1">
        <w:r w:rsidRPr="004C22FE">
          <w:rPr>
            <w:rStyle w:val="Hyperlink"/>
            <w:noProof/>
          </w:rPr>
          <w:t>2.1.8</w:t>
        </w:r>
        <w:r>
          <w:rPr>
            <w:rFonts w:asciiTheme="minorHAnsi" w:eastAsiaTheme="minorEastAsia" w:hAnsiTheme="minorHAnsi" w:cstheme="minorBidi"/>
            <w:noProof/>
            <w:sz w:val="22"/>
            <w:szCs w:val="22"/>
          </w:rPr>
          <w:tab/>
        </w:r>
        <w:r w:rsidRPr="004C22FE">
          <w:rPr>
            <w:rStyle w:val="Hyperlink"/>
            <w:noProof/>
          </w:rPr>
          <w:t>[W3C-XSS] Section 4.2.3, References to schema components across namespaces</w:t>
        </w:r>
        <w:r>
          <w:rPr>
            <w:noProof/>
            <w:webHidden/>
          </w:rPr>
          <w:tab/>
        </w:r>
        <w:r>
          <w:rPr>
            <w:noProof/>
            <w:webHidden/>
          </w:rPr>
          <w:fldChar w:fldCharType="begin"/>
        </w:r>
        <w:r>
          <w:rPr>
            <w:noProof/>
            <w:webHidden/>
          </w:rPr>
          <w:instrText xml:space="preserve"> PAGEREF _Toc522770237 \h </w:instrText>
        </w:r>
        <w:r>
          <w:rPr>
            <w:noProof/>
            <w:webHidden/>
          </w:rPr>
        </w:r>
        <w:r>
          <w:rPr>
            <w:noProof/>
            <w:webHidden/>
          </w:rPr>
          <w:fldChar w:fldCharType="separate"/>
        </w:r>
        <w:r>
          <w:rPr>
            <w:noProof/>
            <w:webHidden/>
          </w:rPr>
          <w:t>9</w:t>
        </w:r>
        <w:r>
          <w:rPr>
            <w:noProof/>
            <w:webHidden/>
          </w:rPr>
          <w:fldChar w:fldCharType="end"/>
        </w:r>
      </w:hyperlink>
    </w:p>
    <w:p w:rsidR="0051678B" w:rsidRDefault="0051678B">
      <w:pPr>
        <w:pStyle w:val="TOC2"/>
        <w:rPr>
          <w:rFonts w:asciiTheme="minorHAnsi" w:eastAsiaTheme="minorEastAsia" w:hAnsiTheme="minorHAnsi" w:cstheme="minorBidi"/>
          <w:noProof/>
          <w:sz w:val="22"/>
          <w:szCs w:val="22"/>
        </w:rPr>
      </w:pPr>
      <w:hyperlink w:anchor="_Toc522770238" w:history="1">
        <w:r w:rsidRPr="004C22FE">
          <w:rPr>
            <w:rStyle w:val="Hyperlink"/>
            <w:noProof/>
          </w:rPr>
          <w:t>2.2</w:t>
        </w:r>
        <w:r>
          <w:rPr>
            <w:rFonts w:asciiTheme="minorHAnsi" w:eastAsiaTheme="minorEastAsia" w:hAnsiTheme="minorHAnsi" w:cstheme="minorBidi"/>
            <w:noProof/>
            <w:sz w:val="22"/>
            <w:szCs w:val="22"/>
          </w:rPr>
          <w:tab/>
        </w:r>
        <w:r w:rsidRPr="004C22FE">
          <w:rPr>
            <w:rStyle w:val="Hyperlink"/>
            <w:noProof/>
          </w:rPr>
          <w:t>Clarifications</w:t>
        </w:r>
        <w:r>
          <w:rPr>
            <w:noProof/>
            <w:webHidden/>
          </w:rPr>
          <w:tab/>
        </w:r>
        <w:r>
          <w:rPr>
            <w:noProof/>
            <w:webHidden/>
          </w:rPr>
          <w:fldChar w:fldCharType="begin"/>
        </w:r>
        <w:r>
          <w:rPr>
            <w:noProof/>
            <w:webHidden/>
          </w:rPr>
          <w:instrText xml:space="preserve"> PAGEREF _Toc522770238 \h </w:instrText>
        </w:r>
        <w:r>
          <w:rPr>
            <w:noProof/>
            <w:webHidden/>
          </w:rPr>
        </w:r>
        <w:r>
          <w:rPr>
            <w:noProof/>
            <w:webHidden/>
          </w:rPr>
          <w:fldChar w:fldCharType="separate"/>
        </w:r>
        <w:r>
          <w:rPr>
            <w:noProof/>
            <w:webHidden/>
          </w:rPr>
          <w:t>9</w:t>
        </w:r>
        <w:r>
          <w:rPr>
            <w:noProof/>
            <w:webHidden/>
          </w:rPr>
          <w:fldChar w:fldCharType="end"/>
        </w:r>
      </w:hyperlink>
    </w:p>
    <w:p w:rsidR="0051678B" w:rsidRDefault="0051678B">
      <w:pPr>
        <w:pStyle w:val="TOC3"/>
        <w:rPr>
          <w:rFonts w:asciiTheme="minorHAnsi" w:eastAsiaTheme="minorEastAsia" w:hAnsiTheme="minorHAnsi" w:cstheme="minorBidi"/>
          <w:noProof/>
          <w:sz w:val="22"/>
          <w:szCs w:val="22"/>
        </w:rPr>
      </w:pPr>
      <w:hyperlink w:anchor="_Toc522770239" w:history="1">
        <w:r w:rsidRPr="004C22FE">
          <w:rPr>
            <w:rStyle w:val="Hyperlink"/>
            <w:noProof/>
          </w:rPr>
          <w:t>2.2.1</w:t>
        </w:r>
        <w:r>
          <w:rPr>
            <w:rFonts w:asciiTheme="minorHAnsi" w:eastAsiaTheme="minorEastAsia" w:hAnsiTheme="minorHAnsi" w:cstheme="minorBidi"/>
            <w:noProof/>
            <w:sz w:val="22"/>
            <w:szCs w:val="22"/>
          </w:rPr>
          <w:tab/>
        </w:r>
        <w:r w:rsidRPr="004C22FE">
          <w:rPr>
            <w:rStyle w:val="Hyperlink"/>
            <w:noProof/>
          </w:rPr>
          <w:t>[W3C-XSS] Section 2.1, Overview of XML Schema</w:t>
        </w:r>
        <w:r>
          <w:rPr>
            <w:noProof/>
            <w:webHidden/>
          </w:rPr>
          <w:tab/>
        </w:r>
        <w:r>
          <w:rPr>
            <w:noProof/>
            <w:webHidden/>
          </w:rPr>
          <w:fldChar w:fldCharType="begin"/>
        </w:r>
        <w:r>
          <w:rPr>
            <w:noProof/>
            <w:webHidden/>
          </w:rPr>
          <w:instrText xml:space="preserve"> PAGEREF _Toc522770239 \h </w:instrText>
        </w:r>
        <w:r>
          <w:rPr>
            <w:noProof/>
            <w:webHidden/>
          </w:rPr>
        </w:r>
        <w:r>
          <w:rPr>
            <w:noProof/>
            <w:webHidden/>
          </w:rPr>
          <w:fldChar w:fldCharType="separate"/>
        </w:r>
        <w:r>
          <w:rPr>
            <w:noProof/>
            <w:webHidden/>
          </w:rPr>
          <w:t>9</w:t>
        </w:r>
        <w:r>
          <w:rPr>
            <w:noProof/>
            <w:webHidden/>
          </w:rPr>
          <w:fldChar w:fldCharType="end"/>
        </w:r>
      </w:hyperlink>
    </w:p>
    <w:p w:rsidR="0051678B" w:rsidRDefault="0051678B">
      <w:pPr>
        <w:pStyle w:val="TOC3"/>
        <w:rPr>
          <w:rFonts w:asciiTheme="minorHAnsi" w:eastAsiaTheme="minorEastAsia" w:hAnsiTheme="minorHAnsi" w:cstheme="minorBidi"/>
          <w:noProof/>
          <w:sz w:val="22"/>
          <w:szCs w:val="22"/>
        </w:rPr>
      </w:pPr>
      <w:hyperlink w:anchor="_Toc522770240" w:history="1">
        <w:r w:rsidRPr="004C22FE">
          <w:rPr>
            <w:rStyle w:val="Hyperlink"/>
            <w:noProof/>
          </w:rPr>
          <w:t>2.2.2</w:t>
        </w:r>
        <w:r>
          <w:rPr>
            <w:rFonts w:asciiTheme="minorHAnsi" w:eastAsiaTheme="minorEastAsia" w:hAnsiTheme="minorHAnsi" w:cstheme="minorBidi"/>
            <w:noProof/>
            <w:sz w:val="22"/>
            <w:szCs w:val="22"/>
          </w:rPr>
          <w:tab/>
        </w:r>
        <w:r w:rsidRPr="004C22FE">
          <w:rPr>
            <w:rStyle w:val="Hyperlink"/>
            <w:noProof/>
          </w:rPr>
          <w:t>[W3C-XSS] Section 3.8.4, Model Group Validation Rules</w:t>
        </w:r>
        <w:r>
          <w:rPr>
            <w:noProof/>
            <w:webHidden/>
          </w:rPr>
          <w:tab/>
        </w:r>
        <w:r>
          <w:rPr>
            <w:noProof/>
            <w:webHidden/>
          </w:rPr>
          <w:fldChar w:fldCharType="begin"/>
        </w:r>
        <w:r>
          <w:rPr>
            <w:noProof/>
            <w:webHidden/>
          </w:rPr>
          <w:instrText xml:space="preserve"> PAGEREF _Toc522770240 \h </w:instrText>
        </w:r>
        <w:r>
          <w:rPr>
            <w:noProof/>
            <w:webHidden/>
          </w:rPr>
        </w:r>
        <w:r>
          <w:rPr>
            <w:noProof/>
            <w:webHidden/>
          </w:rPr>
          <w:fldChar w:fldCharType="separate"/>
        </w:r>
        <w:r>
          <w:rPr>
            <w:noProof/>
            <w:webHidden/>
          </w:rPr>
          <w:t>10</w:t>
        </w:r>
        <w:r>
          <w:rPr>
            <w:noProof/>
            <w:webHidden/>
          </w:rPr>
          <w:fldChar w:fldCharType="end"/>
        </w:r>
      </w:hyperlink>
    </w:p>
    <w:p w:rsidR="0051678B" w:rsidRDefault="0051678B">
      <w:pPr>
        <w:pStyle w:val="TOC3"/>
        <w:rPr>
          <w:rFonts w:asciiTheme="minorHAnsi" w:eastAsiaTheme="minorEastAsia" w:hAnsiTheme="minorHAnsi" w:cstheme="minorBidi"/>
          <w:noProof/>
          <w:sz w:val="22"/>
          <w:szCs w:val="22"/>
        </w:rPr>
      </w:pPr>
      <w:hyperlink w:anchor="_Toc522770241" w:history="1">
        <w:r w:rsidRPr="004C22FE">
          <w:rPr>
            <w:rStyle w:val="Hyperlink"/>
            <w:noProof/>
          </w:rPr>
          <w:t>2.2.3</w:t>
        </w:r>
        <w:r>
          <w:rPr>
            <w:rFonts w:asciiTheme="minorHAnsi" w:eastAsiaTheme="minorEastAsia" w:hAnsiTheme="minorHAnsi" w:cstheme="minorBidi"/>
            <w:noProof/>
            <w:sz w:val="22"/>
            <w:szCs w:val="22"/>
          </w:rPr>
          <w:tab/>
        </w:r>
        <w:r w:rsidRPr="004C22FE">
          <w:rPr>
            <w:rStyle w:val="Hyperlink"/>
            <w:noProof/>
          </w:rPr>
          <w:t>[W3C-XSS] Section 3.8.6, Constraints on Model Group Schema Components</w:t>
        </w:r>
        <w:r>
          <w:rPr>
            <w:noProof/>
            <w:webHidden/>
          </w:rPr>
          <w:tab/>
        </w:r>
        <w:r>
          <w:rPr>
            <w:noProof/>
            <w:webHidden/>
          </w:rPr>
          <w:fldChar w:fldCharType="begin"/>
        </w:r>
        <w:r>
          <w:rPr>
            <w:noProof/>
            <w:webHidden/>
          </w:rPr>
          <w:instrText xml:space="preserve"> PAGEREF _Toc522770241 \h </w:instrText>
        </w:r>
        <w:r>
          <w:rPr>
            <w:noProof/>
            <w:webHidden/>
          </w:rPr>
        </w:r>
        <w:r>
          <w:rPr>
            <w:noProof/>
            <w:webHidden/>
          </w:rPr>
          <w:fldChar w:fldCharType="separate"/>
        </w:r>
        <w:r>
          <w:rPr>
            <w:noProof/>
            <w:webHidden/>
          </w:rPr>
          <w:t>10</w:t>
        </w:r>
        <w:r>
          <w:rPr>
            <w:noProof/>
            <w:webHidden/>
          </w:rPr>
          <w:fldChar w:fldCharType="end"/>
        </w:r>
      </w:hyperlink>
    </w:p>
    <w:p w:rsidR="0051678B" w:rsidRDefault="0051678B">
      <w:pPr>
        <w:pStyle w:val="TOC3"/>
        <w:rPr>
          <w:rFonts w:asciiTheme="minorHAnsi" w:eastAsiaTheme="minorEastAsia" w:hAnsiTheme="minorHAnsi" w:cstheme="minorBidi"/>
          <w:noProof/>
          <w:sz w:val="22"/>
          <w:szCs w:val="22"/>
        </w:rPr>
      </w:pPr>
      <w:hyperlink w:anchor="_Toc522770242" w:history="1">
        <w:r w:rsidRPr="004C22FE">
          <w:rPr>
            <w:rStyle w:val="Hyperlink"/>
            <w:noProof/>
          </w:rPr>
          <w:t>2.2.4</w:t>
        </w:r>
        <w:r>
          <w:rPr>
            <w:rFonts w:asciiTheme="minorHAnsi" w:eastAsiaTheme="minorEastAsia" w:hAnsiTheme="minorHAnsi" w:cstheme="minorBidi"/>
            <w:noProof/>
            <w:sz w:val="22"/>
            <w:szCs w:val="22"/>
          </w:rPr>
          <w:tab/>
        </w:r>
        <w:r w:rsidRPr="004C22FE">
          <w:rPr>
            <w:rStyle w:val="Hyperlink"/>
            <w:noProof/>
          </w:rPr>
          <w:t>[W3C-XSS] Section 4.1, Layer 1: Summary of the Schema-validity Assessment Core</w:t>
        </w:r>
        <w:r>
          <w:rPr>
            <w:noProof/>
            <w:webHidden/>
          </w:rPr>
          <w:tab/>
        </w:r>
        <w:r>
          <w:rPr>
            <w:noProof/>
            <w:webHidden/>
          </w:rPr>
          <w:fldChar w:fldCharType="begin"/>
        </w:r>
        <w:r>
          <w:rPr>
            <w:noProof/>
            <w:webHidden/>
          </w:rPr>
          <w:instrText xml:space="preserve"> PAGEREF _Toc522770242 \h </w:instrText>
        </w:r>
        <w:r>
          <w:rPr>
            <w:noProof/>
            <w:webHidden/>
          </w:rPr>
        </w:r>
        <w:r>
          <w:rPr>
            <w:noProof/>
            <w:webHidden/>
          </w:rPr>
          <w:fldChar w:fldCharType="separate"/>
        </w:r>
        <w:r>
          <w:rPr>
            <w:noProof/>
            <w:webHidden/>
          </w:rPr>
          <w:t>10</w:t>
        </w:r>
        <w:r>
          <w:rPr>
            <w:noProof/>
            <w:webHidden/>
          </w:rPr>
          <w:fldChar w:fldCharType="end"/>
        </w:r>
      </w:hyperlink>
    </w:p>
    <w:p w:rsidR="0051678B" w:rsidRDefault="0051678B">
      <w:pPr>
        <w:pStyle w:val="TOC2"/>
        <w:rPr>
          <w:rFonts w:asciiTheme="minorHAnsi" w:eastAsiaTheme="minorEastAsia" w:hAnsiTheme="minorHAnsi" w:cstheme="minorBidi"/>
          <w:noProof/>
          <w:sz w:val="22"/>
          <w:szCs w:val="22"/>
        </w:rPr>
      </w:pPr>
      <w:hyperlink w:anchor="_Toc522770243" w:history="1">
        <w:r w:rsidRPr="004C22FE">
          <w:rPr>
            <w:rStyle w:val="Hyperlink"/>
            <w:noProof/>
          </w:rPr>
          <w:t>2.3</w:t>
        </w:r>
        <w:r>
          <w:rPr>
            <w:rFonts w:asciiTheme="minorHAnsi" w:eastAsiaTheme="minorEastAsia" w:hAnsiTheme="minorHAnsi" w:cstheme="minorBidi"/>
            <w:noProof/>
            <w:sz w:val="22"/>
            <w:szCs w:val="22"/>
          </w:rPr>
          <w:tab/>
        </w:r>
        <w:r w:rsidRPr="004C22FE">
          <w:rPr>
            <w:rStyle w:val="Hyperlink"/>
            <w:noProof/>
          </w:rPr>
          <w:t>Error Handling</w:t>
        </w:r>
        <w:r>
          <w:rPr>
            <w:noProof/>
            <w:webHidden/>
          </w:rPr>
          <w:tab/>
        </w:r>
        <w:r>
          <w:rPr>
            <w:noProof/>
            <w:webHidden/>
          </w:rPr>
          <w:fldChar w:fldCharType="begin"/>
        </w:r>
        <w:r>
          <w:rPr>
            <w:noProof/>
            <w:webHidden/>
          </w:rPr>
          <w:instrText xml:space="preserve"> PAGEREF _Toc522770243 \h </w:instrText>
        </w:r>
        <w:r>
          <w:rPr>
            <w:noProof/>
            <w:webHidden/>
          </w:rPr>
        </w:r>
        <w:r>
          <w:rPr>
            <w:noProof/>
            <w:webHidden/>
          </w:rPr>
          <w:fldChar w:fldCharType="separate"/>
        </w:r>
        <w:r>
          <w:rPr>
            <w:noProof/>
            <w:webHidden/>
          </w:rPr>
          <w:t>11</w:t>
        </w:r>
        <w:r>
          <w:rPr>
            <w:noProof/>
            <w:webHidden/>
          </w:rPr>
          <w:fldChar w:fldCharType="end"/>
        </w:r>
      </w:hyperlink>
    </w:p>
    <w:p w:rsidR="0051678B" w:rsidRDefault="0051678B">
      <w:pPr>
        <w:pStyle w:val="TOC2"/>
        <w:rPr>
          <w:rFonts w:asciiTheme="minorHAnsi" w:eastAsiaTheme="minorEastAsia" w:hAnsiTheme="minorHAnsi" w:cstheme="minorBidi"/>
          <w:noProof/>
          <w:sz w:val="22"/>
          <w:szCs w:val="22"/>
        </w:rPr>
      </w:pPr>
      <w:hyperlink w:anchor="_Toc522770244" w:history="1">
        <w:r w:rsidRPr="004C22FE">
          <w:rPr>
            <w:rStyle w:val="Hyperlink"/>
            <w:noProof/>
          </w:rPr>
          <w:t>2.4</w:t>
        </w:r>
        <w:r>
          <w:rPr>
            <w:rFonts w:asciiTheme="minorHAnsi" w:eastAsiaTheme="minorEastAsia" w:hAnsiTheme="minorHAnsi" w:cstheme="minorBidi"/>
            <w:noProof/>
            <w:sz w:val="22"/>
            <w:szCs w:val="22"/>
          </w:rPr>
          <w:tab/>
        </w:r>
        <w:r w:rsidRPr="004C22FE">
          <w:rPr>
            <w:rStyle w:val="Hyperlink"/>
            <w:noProof/>
          </w:rPr>
          <w:t>Security</w:t>
        </w:r>
        <w:r>
          <w:rPr>
            <w:noProof/>
            <w:webHidden/>
          </w:rPr>
          <w:tab/>
        </w:r>
        <w:r>
          <w:rPr>
            <w:noProof/>
            <w:webHidden/>
          </w:rPr>
          <w:fldChar w:fldCharType="begin"/>
        </w:r>
        <w:r>
          <w:rPr>
            <w:noProof/>
            <w:webHidden/>
          </w:rPr>
          <w:instrText xml:space="preserve"> PAGEREF _Toc522770244 \h </w:instrText>
        </w:r>
        <w:r>
          <w:rPr>
            <w:noProof/>
            <w:webHidden/>
          </w:rPr>
        </w:r>
        <w:r>
          <w:rPr>
            <w:noProof/>
            <w:webHidden/>
          </w:rPr>
          <w:fldChar w:fldCharType="separate"/>
        </w:r>
        <w:r>
          <w:rPr>
            <w:noProof/>
            <w:webHidden/>
          </w:rPr>
          <w:t>11</w:t>
        </w:r>
        <w:r>
          <w:rPr>
            <w:noProof/>
            <w:webHidden/>
          </w:rPr>
          <w:fldChar w:fldCharType="end"/>
        </w:r>
      </w:hyperlink>
    </w:p>
    <w:p w:rsidR="0051678B" w:rsidRDefault="0051678B">
      <w:pPr>
        <w:pStyle w:val="TOC1"/>
        <w:rPr>
          <w:rFonts w:asciiTheme="minorHAnsi" w:eastAsiaTheme="minorEastAsia" w:hAnsiTheme="minorHAnsi" w:cstheme="minorBidi"/>
          <w:b w:val="0"/>
          <w:bCs w:val="0"/>
          <w:noProof/>
          <w:sz w:val="22"/>
          <w:szCs w:val="22"/>
        </w:rPr>
      </w:pPr>
      <w:hyperlink w:anchor="_Toc522770245" w:history="1">
        <w:r w:rsidRPr="004C22FE">
          <w:rPr>
            <w:rStyle w:val="Hyperlink"/>
            <w:noProof/>
          </w:rPr>
          <w:t>3</w:t>
        </w:r>
        <w:r>
          <w:rPr>
            <w:rFonts w:asciiTheme="minorHAnsi" w:eastAsiaTheme="minorEastAsia" w:hAnsiTheme="minorHAnsi" w:cstheme="minorBidi"/>
            <w:b w:val="0"/>
            <w:bCs w:val="0"/>
            <w:noProof/>
            <w:sz w:val="22"/>
            <w:szCs w:val="22"/>
          </w:rPr>
          <w:tab/>
        </w:r>
        <w:r w:rsidRPr="004C22FE">
          <w:rPr>
            <w:rStyle w:val="Hyperlink"/>
            <w:noProof/>
          </w:rPr>
          <w:t>Change Tracking</w:t>
        </w:r>
        <w:r>
          <w:rPr>
            <w:noProof/>
            <w:webHidden/>
          </w:rPr>
          <w:tab/>
        </w:r>
        <w:r>
          <w:rPr>
            <w:noProof/>
            <w:webHidden/>
          </w:rPr>
          <w:fldChar w:fldCharType="begin"/>
        </w:r>
        <w:r>
          <w:rPr>
            <w:noProof/>
            <w:webHidden/>
          </w:rPr>
          <w:instrText xml:space="preserve"> PAGEREF _Toc522770245 \h </w:instrText>
        </w:r>
        <w:r>
          <w:rPr>
            <w:noProof/>
            <w:webHidden/>
          </w:rPr>
        </w:r>
        <w:r>
          <w:rPr>
            <w:noProof/>
            <w:webHidden/>
          </w:rPr>
          <w:fldChar w:fldCharType="separate"/>
        </w:r>
        <w:r>
          <w:rPr>
            <w:noProof/>
            <w:webHidden/>
          </w:rPr>
          <w:t>12</w:t>
        </w:r>
        <w:r>
          <w:rPr>
            <w:noProof/>
            <w:webHidden/>
          </w:rPr>
          <w:fldChar w:fldCharType="end"/>
        </w:r>
      </w:hyperlink>
    </w:p>
    <w:p w:rsidR="0051678B" w:rsidRDefault="0051678B">
      <w:pPr>
        <w:pStyle w:val="TOC1"/>
        <w:rPr>
          <w:rFonts w:asciiTheme="minorHAnsi" w:eastAsiaTheme="minorEastAsia" w:hAnsiTheme="minorHAnsi" w:cstheme="minorBidi"/>
          <w:b w:val="0"/>
          <w:bCs w:val="0"/>
          <w:noProof/>
          <w:sz w:val="22"/>
          <w:szCs w:val="22"/>
        </w:rPr>
      </w:pPr>
      <w:hyperlink w:anchor="_Toc522770246" w:history="1">
        <w:r w:rsidRPr="004C22FE">
          <w:rPr>
            <w:rStyle w:val="Hyperlink"/>
            <w:noProof/>
          </w:rPr>
          <w:t>4</w:t>
        </w:r>
        <w:r>
          <w:rPr>
            <w:rFonts w:asciiTheme="minorHAnsi" w:eastAsiaTheme="minorEastAsia" w:hAnsiTheme="minorHAnsi" w:cstheme="minorBidi"/>
            <w:b w:val="0"/>
            <w:bCs w:val="0"/>
            <w:noProof/>
            <w:sz w:val="22"/>
            <w:szCs w:val="22"/>
          </w:rPr>
          <w:tab/>
        </w:r>
        <w:r w:rsidRPr="004C22FE">
          <w:rPr>
            <w:rStyle w:val="Hyperlink"/>
            <w:noProof/>
          </w:rPr>
          <w:t>Index</w:t>
        </w:r>
        <w:r>
          <w:rPr>
            <w:noProof/>
            <w:webHidden/>
          </w:rPr>
          <w:tab/>
        </w:r>
        <w:r>
          <w:rPr>
            <w:noProof/>
            <w:webHidden/>
          </w:rPr>
          <w:fldChar w:fldCharType="begin"/>
        </w:r>
        <w:r>
          <w:rPr>
            <w:noProof/>
            <w:webHidden/>
          </w:rPr>
          <w:instrText xml:space="preserve"> PAGEREF _Toc522770246 \h </w:instrText>
        </w:r>
        <w:r>
          <w:rPr>
            <w:noProof/>
            <w:webHidden/>
          </w:rPr>
        </w:r>
        <w:r>
          <w:rPr>
            <w:noProof/>
            <w:webHidden/>
          </w:rPr>
          <w:fldChar w:fldCharType="separate"/>
        </w:r>
        <w:r>
          <w:rPr>
            <w:noProof/>
            <w:webHidden/>
          </w:rPr>
          <w:t>13</w:t>
        </w:r>
        <w:r>
          <w:rPr>
            <w:noProof/>
            <w:webHidden/>
          </w:rPr>
          <w:fldChar w:fldCharType="end"/>
        </w:r>
      </w:hyperlink>
    </w:p>
    <w:p w:rsidR="00781EDB" w:rsidRDefault="0051678B">
      <w:r>
        <w:fldChar w:fldCharType="end"/>
      </w:r>
    </w:p>
    <w:p w:rsidR="00781EDB" w:rsidRDefault="0051678B">
      <w:pPr>
        <w:pStyle w:val="Heading1"/>
      </w:pPr>
      <w:bookmarkStart w:id="1" w:name="section_a2f2e1e658ce4346aa54a18bcbd7fae9"/>
      <w:bookmarkStart w:id="2" w:name="_Toc522770220"/>
      <w:r>
        <w:lastRenderedPageBreak/>
        <w:t>Introduction</w:t>
      </w:r>
      <w:bookmarkEnd w:id="1"/>
      <w:bookmarkEnd w:id="2"/>
      <w:r>
        <w:fldChar w:fldCharType="begin"/>
      </w:r>
      <w:r>
        <w:instrText xml:space="preserve"> XE "Introduction" </w:instrText>
      </w:r>
      <w:r>
        <w:fldChar w:fldCharType="end"/>
      </w:r>
    </w:p>
    <w:p w:rsidR="00781EDB" w:rsidRDefault="0051678B">
      <w:r>
        <w:t xml:space="preserve">This document describes the level of support provided by Microsoft XML Core Services (MSXML) 6.0 for </w:t>
      </w:r>
      <w:bookmarkStart w:id="3" w:name="title"/>
      <w:r>
        <w:rPr>
          <w:i/>
        </w:rPr>
        <w:t>XML Schema Part 1: Structures Second Edition</w:t>
      </w:r>
      <w:bookmarkEnd w:id="3"/>
      <w:r>
        <w:t> </w:t>
      </w:r>
      <w:hyperlink r:id="rId15">
        <w:r>
          <w:rPr>
            <w:rStyle w:val="Hyperlink"/>
          </w:rPr>
          <w:t>[W3C-XSS]</w:t>
        </w:r>
      </w:hyperlink>
      <w:r>
        <w:t xml:space="preserve">, published 28 October 2004. </w:t>
      </w:r>
    </w:p>
    <w:p w:rsidR="00781EDB" w:rsidRDefault="0051678B">
      <w:r>
        <w:t>MSXML</w:t>
      </w:r>
      <w:r>
        <w:t>6 supports [W3C-XSS] using the</w:t>
      </w:r>
      <w:r>
        <w:rPr>
          <w:i/>
        </w:rPr>
        <w:t> Extensible Markup Language (XML) 1.0 (Fourth Edition)</w:t>
      </w:r>
      <w:r>
        <w:t> </w:t>
      </w:r>
      <w:hyperlink r:id="rId16">
        <w:r>
          <w:rPr>
            <w:rStyle w:val="Hyperlink"/>
          </w:rPr>
          <w:t>[XML]</w:t>
        </w:r>
      </w:hyperlink>
      <w:r>
        <w:t>, W3C Recommendation 16 August 2006, edited in place 29 September 2006.</w:t>
      </w:r>
    </w:p>
    <w:p w:rsidR="00781EDB" w:rsidRDefault="0051678B">
      <w:r>
        <w:t>By way of MSXML6, Microsoft w</w:t>
      </w:r>
      <w:r>
        <w:t>eb browsers support [W3C-XSS].</w:t>
      </w:r>
    </w:p>
    <w:p w:rsidR="00781EDB" w:rsidRDefault="0051678B">
      <w:r>
        <w:t>The [W3C-XSS] specification may contain guidance for authors of webpages and browser users, in addition to user agents (browser applications). Statements found in this document apply only to normative requirements in the spec</w:t>
      </w:r>
      <w:r>
        <w:t>ification targeted to user agents, not those targeted to authors.</w:t>
      </w:r>
    </w:p>
    <w:p w:rsidR="00781EDB" w:rsidRDefault="0051678B">
      <w:pPr>
        <w:pStyle w:val="Heading2"/>
      </w:pPr>
      <w:bookmarkStart w:id="4" w:name="section_7905ff07acb44c228acdd8d5ab1b52f7"/>
      <w:bookmarkStart w:id="5" w:name="_Toc522770221"/>
      <w:r>
        <w:t>Glossary</w:t>
      </w:r>
      <w:bookmarkEnd w:id="4"/>
      <w:bookmarkEnd w:id="5"/>
      <w:r>
        <w:fldChar w:fldCharType="begin"/>
      </w:r>
      <w:r>
        <w:instrText xml:space="preserve"> XE "Glossary" </w:instrText>
      </w:r>
      <w:r>
        <w:fldChar w:fldCharType="end"/>
      </w:r>
    </w:p>
    <w:p w:rsidR="00781EDB" w:rsidRDefault="0051678B">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781EDB" w:rsidRDefault="0051678B">
      <w:pPr>
        <w:pStyle w:val="Heading2"/>
      </w:pPr>
      <w:bookmarkStart w:id="6" w:name="section_7e41ccb26e174de0963b936961eb020b"/>
      <w:bookmarkStart w:id="7" w:name="_Toc522770222"/>
      <w:r>
        <w:t>References</w:t>
      </w:r>
      <w:bookmarkEnd w:id="6"/>
      <w:bookmarkEnd w:id="7"/>
    </w:p>
    <w:p w:rsidR="00781EDB" w:rsidRDefault="0051678B">
      <w:r w:rsidRPr="00301053">
        <w:t>Links to a document in the Microsoft Open Specifications library point to the correct section in the most recently published version of the referenced document. However</w:t>
      </w:r>
      <w:r w:rsidRPr="00301053">
        <w:t xml:space="preserve">, because individual documents in the library are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781EDB" w:rsidRDefault="0051678B">
      <w:pPr>
        <w:pStyle w:val="Heading3"/>
      </w:pPr>
      <w:bookmarkStart w:id="8" w:name="section_0974f95f989a407595b6ab357554dc38"/>
      <w:bookmarkStart w:id="9" w:name="_Toc522770223"/>
      <w:r>
        <w:t>Normative References</w:t>
      </w:r>
      <w:bookmarkEnd w:id="8"/>
      <w:bookmarkEnd w:id="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81EDB" w:rsidRDefault="0051678B">
      <w:r>
        <w:t>We conduct frequent surveys of the normative references to assure their continued availability. If you have any issue with finding a normative reference, please conta</w:t>
      </w:r>
      <w:r>
        <w:t xml:space="preserve">ct </w:t>
      </w:r>
      <w:hyperlink r:id="rId19" w:history="1">
        <w:r>
          <w:rPr>
            <w:rStyle w:val="Hyperlink"/>
          </w:rPr>
          <w:t>dochelp@microsoft.com</w:t>
        </w:r>
      </w:hyperlink>
      <w:r>
        <w:t xml:space="preserve">. We will assist you in finding the relevant information. </w:t>
      </w:r>
    </w:p>
    <w:p w:rsidR="00781EDB" w:rsidRDefault="0051678B">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781EDB" w:rsidRDefault="0051678B">
      <w:pPr>
        <w:spacing w:after="200"/>
      </w:pPr>
      <w:r>
        <w:t xml:space="preserve">[W3C-XSS] World Wide Web Consortium, "XML Schema Part 1: Structures Second Edition", W3C Recommendation 28 October 2004, </w:t>
      </w:r>
      <w:hyperlink r:id="rId21">
        <w:r>
          <w:rPr>
            <w:rStyle w:val="Hyperlink"/>
          </w:rPr>
          <w:t>http://www.w3.org/TR/2004/REC-xmlschema-1-20041028/</w:t>
        </w:r>
      </w:hyperlink>
    </w:p>
    <w:p w:rsidR="00781EDB" w:rsidRDefault="0051678B">
      <w:pPr>
        <w:spacing w:after="200"/>
      </w:pPr>
      <w:r>
        <w:t xml:space="preserve">[XML] World Wide Web Consortium, "Extensible Markup Language (XML) 1.0 (Fourth Edition)", W3C Recommendation 16 August 2006, edited in place 29 September 2006, </w:t>
      </w:r>
      <w:hyperlink r:id="rId22">
        <w:r>
          <w:rPr>
            <w:rStyle w:val="Hyperlink"/>
          </w:rPr>
          <w:t>http://www.w3.org/TR/2006/REC-xml-20060816/</w:t>
        </w:r>
      </w:hyperlink>
    </w:p>
    <w:p w:rsidR="00781EDB" w:rsidRDefault="0051678B">
      <w:pPr>
        <w:pStyle w:val="Heading3"/>
      </w:pPr>
      <w:bookmarkStart w:id="10" w:name="section_2e40bc3c48d346a299ade46f615bb4f6"/>
      <w:bookmarkStart w:id="11" w:name="_Toc522770224"/>
      <w:r>
        <w:t>Informative References</w:t>
      </w:r>
      <w:bookmarkEnd w:id="10"/>
      <w:bookmarkEnd w:id="1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781EDB" w:rsidRDefault="0051678B">
      <w:pPr>
        <w:spacing w:after="200"/>
      </w:pPr>
      <w:r>
        <w:t>None.</w:t>
      </w:r>
    </w:p>
    <w:p w:rsidR="00781EDB" w:rsidRDefault="0051678B">
      <w:pPr>
        <w:pStyle w:val="Heading2"/>
      </w:pPr>
      <w:bookmarkStart w:id="12" w:name="section_b711871d556140aaa9f35e923a304173"/>
      <w:bookmarkStart w:id="13" w:name="_Toc522770225"/>
      <w:r>
        <w:t>Microsoft Implementations</w:t>
      </w:r>
      <w:bookmarkEnd w:id="12"/>
      <w:bookmarkEnd w:id="13"/>
    </w:p>
    <w:p w:rsidR="00781EDB" w:rsidRDefault="0051678B">
      <w:r>
        <w:t>Throughout this document, Microsoft XML Core Servic</w:t>
      </w:r>
      <w:r>
        <w:t xml:space="preserve">es (MSXML) 6.0 is referred to as </w:t>
      </w:r>
      <w:r>
        <w:rPr>
          <w:i/>
        </w:rPr>
        <w:t>MSXML6</w:t>
      </w:r>
      <w:r>
        <w:t>.</w:t>
      </w:r>
    </w:p>
    <w:p w:rsidR="00781EDB" w:rsidRDefault="0051678B">
      <w:r>
        <w:t xml:space="preserve">MSXML6 implements the </w:t>
      </w:r>
      <w:hyperlink r:id="rId23">
        <w:r>
          <w:rPr>
            <w:rStyle w:val="Hyperlink"/>
          </w:rPr>
          <w:t>[W3C-XSS]</w:t>
        </w:r>
      </w:hyperlink>
      <w:r>
        <w:t xml:space="preserve"> specification.</w:t>
      </w:r>
    </w:p>
    <w:p w:rsidR="00781EDB" w:rsidRDefault="0051678B">
      <w:r>
        <w:t>The following Microsoft products implement some portion of the [W3C-XSS]</w:t>
      </w:r>
      <w:r>
        <w:t xml:space="preserve"> specification, by way of MSXML6:</w:t>
      </w:r>
    </w:p>
    <w:p w:rsidR="00781EDB" w:rsidRDefault="0051678B">
      <w:pPr>
        <w:pStyle w:val="ListParagraph"/>
        <w:numPr>
          <w:ilvl w:val="0"/>
          <w:numId w:val="48"/>
        </w:numPr>
      </w:pPr>
      <w:r>
        <w:t>Windows Internet Explorer 9</w:t>
      </w:r>
    </w:p>
    <w:p w:rsidR="00781EDB" w:rsidRDefault="0051678B">
      <w:pPr>
        <w:pStyle w:val="ListParagraph"/>
        <w:numPr>
          <w:ilvl w:val="0"/>
          <w:numId w:val="48"/>
        </w:numPr>
      </w:pPr>
      <w:r>
        <w:lastRenderedPageBreak/>
        <w:t>Windows Internet Explorer 10</w:t>
      </w:r>
    </w:p>
    <w:p w:rsidR="00781EDB" w:rsidRDefault="0051678B">
      <w:pPr>
        <w:pStyle w:val="ListParagraph"/>
        <w:numPr>
          <w:ilvl w:val="0"/>
          <w:numId w:val="48"/>
        </w:numPr>
      </w:pPr>
      <w:r>
        <w:t>Internet Explorer 11</w:t>
      </w:r>
    </w:p>
    <w:p w:rsidR="00781EDB" w:rsidRDefault="0051678B">
      <w:pPr>
        <w:pStyle w:val="ListParagraph"/>
        <w:numPr>
          <w:ilvl w:val="0"/>
          <w:numId w:val="48"/>
        </w:numPr>
      </w:pPr>
      <w:r>
        <w:t xml:space="preserve">Internet Explorer 11 for Windows 10 </w:t>
      </w:r>
    </w:p>
    <w:p w:rsidR="00781EDB" w:rsidRDefault="0051678B">
      <w:r>
        <w:t>In addition, each version of Windows Internet Explorer implements multiple document modes, which can vary i</w:t>
      </w:r>
      <w:r>
        <w:t>ndividually in their support of the standard. The following table lists the document modes in each browser version that support the [W3C-XSS] specification.</w:t>
      </w:r>
    </w:p>
    <w:tbl>
      <w:tblPr>
        <w:tblStyle w:val="Table-ShadedHeaderIndented"/>
        <w:tblW w:w="0" w:type="auto"/>
        <w:tblLook w:val="04A0" w:firstRow="1" w:lastRow="0" w:firstColumn="1" w:lastColumn="0" w:noHBand="0" w:noVBand="1"/>
      </w:tblPr>
      <w:tblGrid>
        <w:gridCol w:w="3168"/>
        <w:gridCol w:w="3168"/>
      </w:tblGrid>
      <w:tr w:rsidR="00781EDB" w:rsidTr="00781EDB">
        <w:trPr>
          <w:cnfStyle w:val="100000000000" w:firstRow="1" w:lastRow="0" w:firstColumn="0" w:lastColumn="0" w:oddVBand="0" w:evenVBand="0" w:oddHBand="0" w:evenHBand="0" w:firstRowFirstColumn="0" w:firstRowLastColumn="0" w:lastRowFirstColumn="0" w:lastRowLastColumn="0"/>
          <w:tblHeader/>
        </w:trPr>
        <w:tc>
          <w:tcPr>
            <w:tcW w:w="3168" w:type="dxa"/>
          </w:tcPr>
          <w:p w:rsidR="00781EDB" w:rsidRDefault="0051678B">
            <w:pPr>
              <w:pStyle w:val="TableHeaderText"/>
            </w:pPr>
            <w:r>
              <w:t>Browser version</w:t>
            </w:r>
          </w:p>
        </w:tc>
        <w:tc>
          <w:tcPr>
            <w:tcW w:w="3168" w:type="dxa"/>
          </w:tcPr>
          <w:p w:rsidR="00781EDB" w:rsidRDefault="0051678B">
            <w:pPr>
              <w:pStyle w:val="TableHeaderText"/>
            </w:pPr>
            <w:r>
              <w:t>Document modes supported</w:t>
            </w:r>
          </w:p>
        </w:tc>
      </w:tr>
      <w:tr w:rsidR="00781EDB" w:rsidTr="00781EDB">
        <w:tc>
          <w:tcPr>
            <w:tcW w:w="3168" w:type="dxa"/>
          </w:tcPr>
          <w:p w:rsidR="00781EDB" w:rsidRDefault="0051678B">
            <w:pPr>
              <w:pStyle w:val="TableBodyText"/>
            </w:pPr>
            <w:r>
              <w:t>Internet Explorer 9</w:t>
            </w:r>
          </w:p>
        </w:tc>
        <w:tc>
          <w:tcPr>
            <w:tcW w:w="3168" w:type="dxa"/>
          </w:tcPr>
          <w:p w:rsidR="00781EDB" w:rsidRDefault="0051678B">
            <w:pPr>
              <w:pStyle w:val="TableBodyText"/>
            </w:pPr>
            <w:r>
              <w:t>IE9 Mode</w:t>
            </w:r>
          </w:p>
        </w:tc>
      </w:tr>
      <w:tr w:rsidR="00781EDB" w:rsidTr="00781EDB">
        <w:tc>
          <w:tcPr>
            <w:tcW w:w="3168" w:type="dxa"/>
          </w:tcPr>
          <w:p w:rsidR="00781EDB" w:rsidRDefault="0051678B">
            <w:pPr>
              <w:pStyle w:val="TableBodyText"/>
            </w:pPr>
            <w:r>
              <w:t>Internet Explorer 10</w:t>
            </w:r>
          </w:p>
        </w:tc>
        <w:tc>
          <w:tcPr>
            <w:tcW w:w="3168" w:type="dxa"/>
          </w:tcPr>
          <w:p w:rsidR="00781EDB" w:rsidRDefault="0051678B">
            <w:pPr>
              <w:pStyle w:val="TableBodyText"/>
            </w:pPr>
            <w:r>
              <w:t>IE9 Mo</w:t>
            </w:r>
            <w:r>
              <w:t>de</w:t>
            </w:r>
          </w:p>
          <w:p w:rsidR="00781EDB" w:rsidRDefault="0051678B">
            <w:pPr>
              <w:pStyle w:val="TableBodyText"/>
            </w:pPr>
            <w:r>
              <w:t>IE10 Mode</w:t>
            </w:r>
          </w:p>
        </w:tc>
      </w:tr>
      <w:tr w:rsidR="00781EDB" w:rsidTr="00781EDB">
        <w:tc>
          <w:tcPr>
            <w:tcW w:w="3168" w:type="dxa"/>
          </w:tcPr>
          <w:p w:rsidR="00781EDB" w:rsidRDefault="0051678B">
            <w:pPr>
              <w:pStyle w:val="TableBodyText"/>
            </w:pPr>
            <w:r>
              <w:t>Internet Explorer 11</w:t>
            </w:r>
          </w:p>
        </w:tc>
        <w:tc>
          <w:tcPr>
            <w:tcW w:w="3168" w:type="dxa"/>
          </w:tcPr>
          <w:p w:rsidR="00781EDB" w:rsidRDefault="0051678B">
            <w:pPr>
              <w:pStyle w:val="TableBodyText"/>
            </w:pPr>
            <w:r>
              <w:t>IE9 Mode</w:t>
            </w:r>
          </w:p>
          <w:p w:rsidR="00781EDB" w:rsidRDefault="0051678B">
            <w:pPr>
              <w:pStyle w:val="TableBodyText"/>
            </w:pPr>
            <w:r>
              <w:t>IE10 Mode</w:t>
            </w:r>
          </w:p>
          <w:p w:rsidR="00781EDB" w:rsidRDefault="0051678B">
            <w:pPr>
              <w:pStyle w:val="TableBodyText"/>
            </w:pPr>
            <w:r>
              <w:t>IE11 Mode</w:t>
            </w:r>
          </w:p>
        </w:tc>
      </w:tr>
      <w:tr w:rsidR="00781EDB" w:rsidTr="00781EDB">
        <w:tc>
          <w:tcPr>
            <w:tcW w:w="3168" w:type="dxa"/>
          </w:tcPr>
          <w:p w:rsidR="00781EDB" w:rsidRDefault="0051678B">
            <w:pPr>
              <w:pStyle w:val="TableBodyText"/>
            </w:pPr>
            <w:r>
              <w:t xml:space="preserve">Internet Explorer 11 for Windows 10 </w:t>
            </w:r>
          </w:p>
        </w:tc>
        <w:tc>
          <w:tcPr>
            <w:tcW w:w="3168" w:type="dxa"/>
          </w:tcPr>
          <w:p w:rsidR="00781EDB" w:rsidRDefault="0051678B">
            <w:pPr>
              <w:pStyle w:val="TableBodyText"/>
            </w:pPr>
            <w:r>
              <w:t>IE9 Mode</w:t>
            </w:r>
          </w:p>
          <w:p w:rsidR="00781EDB" w:rsidRDefault="0051678B">
            <w:pPr>
              <w:pStyle w:val="TableBodyText"/>
            </w:pPr>
            <w:r>
              <w:t>IE10 Mode</w:t>
            </w:r>
          </w:p>
          <w:p w:rsidR="00781EDB" w:rsidRDefault="0051678B">
            <w:pPr>
              <w:pStyle w:val="TableBodyText"/>
            </w:pPr>
            <w:r>
              <w:t>IE11 Mode</w:t>
            </w:r>
          </w:p>
        </w:tc>
      </w:tr>
    </w:tbl>
    <w:p w:rsidR="00781EDB" w:rsidRDefault="00781EDB"/>
    <w:p w:rsidR="00781EDB" w:rsidRDefault="0051678B">
      <w:pPr>
        <w:pStyle w:val="Heading2"/>
      </w:pPr>
      <w:bookmarkStart w:id="14" w:name="section_d440b8d70430443c8daa6f65adf65e42"/>
      <w:bookmarkStart w:id="15" w:name="_Toc522770226"/>
      <w:r>
        <w:t>Standards Support Requirements</w:t>
      </w:r>
      <w:bookmarkEnd w:id="14"/>
      <w:bookmarkEnd w:id="15"/>
    </w:p>
    <w:p w:rsidR="00781EDB" w:rsidRDefault="0051678B">
      <w:r>
        <w:t xml:space="preserve">To conform to </w:t>
      </w:r>
      <w:hyperlink r:id="rId24">
        <w:r>
          <w:rPr>
            <w:rStyle w:val="Hyperlink"/>
          </w:rPr>
          <w:t>[W3C-XSS]</w:t>
        </w:r>
      </w:hyperlink>
      <w:r>
        <w:t>, a user agent must implement all required portions of the specification. Any optional portions that have been implemented must also be implemented as described by the specification. Normative language is usually used to define both required and optional p</w:t>
      </w:r>
      <w:r>
        <w:t xml:space="preserve">ortions. (For more information, see </w:t>
      </w:r>
      <w:hyperlink r:id="rId25">
        <w:r>
          <w:rPr>
            <w:rStyle w:val="Hyperlink"/>
          </w:rPr>
          <w:t>[RFC2119]</w:t>
        </w:r>
      </w:hyperlink>
      <w:r>
        <w:t>.)</w:t>
      </w:r>
    </w:p>
    <w:p w:rsidR="00781EDB" w:rsidRDefault="0051678B">
      <w:pPr>
        <w:pStyle w:val="Heading2"/>
      </w:pPr>
      <w:bookmarkStart w:id="16" w:name="section_88a7bd1c345043bcbbc41c783c0444d0"/>
      <w:bookmarkStart w:id="17" w:name="_Toc522770227"/>
      <w:r>
        <w:t>Notation</w:t>
      </w:r>
      <w:bookmarkEnd w:id="16"/>
      <w:bookmarkEnd w:id="17"/>
    </w:p>
    <w:p w:rsidR="00781EDB" w:rsidRDefault="0051678B">
      <w:r>
        <w:t>The following notations are used in this document to differentiate between notes of clarification, variation from the specification, a</w:t>
      </w:r>
      <w:r>
        <w:t>nd extension points.</w:t>
      </w:r>
    </w:p>
    <w:tbl>
      <w:tblPr>
        <w:tblStyle w:val="Table-ShadedHeader"/>
        <w:tblW w:w="0" w:type="auto"/>
        <w:tblLook w:val="04A0" w:firstRow="1" w:lastRow="0" w:firstColumn="1" w:lastColumn="0" w:noHBand="0" w:noVBand="1"/>
      </w:tblPr>
      <w:tblGrid>
        <w:gridCol w:w="1007"/>
        <w:gridCol w:w="8468"/>
      </w:tblGrid>
      <w:tr w:rsidR="00781EDB" w:rsidTr="00781EDB">
        <w:trPr>
          <w:cnfStyle w:val="100000000000" w:firstRow="1" w:lastRow="0" w:firstColumn="0" w:lastColumn="0" w:oddVBand="0" w:evenVBand="0" w:oddHBand="0" w:evenHBand="0" w:firstRowFirstColumn="0" w:firstRowLastColumn="0" w:lastRowFirstColumn="0" w:lastRowLastColumn="0"/>
          <w:tblHeader/>
        </w:trPr>
        <w:tc>
          <w:tcPr>
            <w:tcW w:w="0" w:type="auto"/>
          </w:tcPr>
          <w:p w:rsidR="00781EDB" w:rsidRDefault="0051678B">
            <w:pPr>
              <w:pStyle w:val="TableHeaderText"/>
              <w:rPr>
                <w:b w:val="0"/>
              </w:rPr>
            </w:pPr>
            <w:r>
              <w:t>Notation</w:t>
            </w:r>
          </w:p>
        </w:tc>
        <w:tc>
          <w:tcPr>
            <w:tcW w:w="0" w:type="auto"/>
          </w:tcPr>
          <w:p w:rsidR="00781EDB" w:rsidRDefault="0051678B">
            <w:pPr>
              <w:pStyle w:val="TableHeaderText"/>
              <w:rPr>
                <w:b w:val="0"/>
              </w:rPr>
            </w:pPr>
            <w:r>
              <w:t>Explanation</w:t>
            </w:r>
          </w:p>
        </w:tc>
      </w:tr>
      <w:tr w:rsidR="00781EDB" w:rsidTr="00781EDB">
        <w:tc>
          <w:tcPr>
            <w:tcW w:w="0" w:type="auto"/>
          </w:tcPr>
          <w:p w:rsidR="00781EDB" w:rsidRDefault="0051678B">
            <w:pPr>
              <w:pStyle w:val="TableBodyText"/>
            </w:pPr>
            <w:r>
              <w:t>C####</w:t>
            </w:r>
          </w:p>
        </w:tc>
        <w:tc>
          <w:tcPr>
            <w:tcW w:w="0" w:type="auto"/>
          </w:tcPr>
          <w:p w:rsidR="00781EDB" w:rsidRDefault="0051678B">
            <w:pPr>
              <w:pStyle w:val="TableBodyText"/>
            </w:pPr>
            <w:r>
              <w:t>Identifies a clarification of ambiguity in the target specification. This includes imprecise statements, omitted information, discrepancies, and errata. This does not include data formatting clarifications.</w:t>
            </w:r>
          </w:p>
        </w:tc>
      </w:tr>
      <w:tr w:rsidR="00781EDB" w:rsidTr="00781EDB">
        <w:tc>
          <w:tcPr>
            <w:tcW w:w="0" w:type="auto"/>
          </w:tcPr>
          <w:p w:rsidR="00781EDB" w:rsidRDefault="0051678B">
            <w:pPr>
              <w:pStyle w:val="TableBodyText"/>
            </w:pPr>
            <w:r>
              <w:t>V####</w:t>
            </w:r>
          </w:p>
        </w:tc>
        <w:tc>
          <w:tcPr>
            <w:tcW w:w="0" w:type="auto"/>
          </w:tcPr>
          <w:p w:rsidR="00781EDB" w:rsidRDefault="0051678B">
            <w:pPr>
              <w:pStyle w:val="TableBodyText"/>
            </w:pPr>
            <w:r>
              <w:t xml:space="preserve">Identifies an intended point of variability in the target specification such as the use of MAY, SHOULD, or RECOMMENDED. (See </w:t>
            </w:r>
            <w:hyperlink r:id="rId26">
              <w:r>
                <w:rPr>
                  <w:rStyle w:val="Hyperlink"/>
                </w:rPr>
                <w:t>[RFC2119]</w:t>
              </w:r>
            </w:hyperlink>
            <w:r>
              <w:t>.) This does not include extensibility points.</w:t>
            </w:r>
          </w:p>
        </w:tc>
      </w:tr>
      <w:tr w:rsidR="00781EDB" w:rsidTr="00781EDB">
        <w:tc>
          <w:tcPr>
            <w:tcW w:w="0" w:type="auto"/>
          </w:tcPr>
          <w:p w:rsidR="00781EDB" w:rsidRDefault="0051678B">
            <w:pPr>
              <w:pStyle w:val="TableBodyText"/>
            </w:pPr>
            <w:r>
              <w:t>E#</w:t>
            </w:r>
            <w:r>
              <w:t>###</w:t>
            </w:r>
          </w:p>
        </w:tc>
        <w:tc>
          <w:tcPr>
            <w:tcW w:w="0" w:type="auto"/>
          </w:tcPr>
          <w:p w:rsidR="00781EDB" w:rsidRDefault="0051678B">
            <w:pPr>
              <w:pStyle w:val="TableBodyText"/>
            </w:pPr>
            <w:r>
              <w:t>Identifies extensibility points (such as optional implementation-specific data) in the target specification, which can impair interoperability.</w:t>
            </w:r>
          </w:p>
        </w:tc>
      </w:tr>
    </w:tbl>
    <w:p w:rsidR="00781EDB" w:rsidRDefault="0051678B">
      <w:r>
        <w:t xml:space="preserve">For document mode and browser version notation, see section </w:t>
      </w:r>
      <w:hyperlink w:anchor="Section_b711871d556140aaa9f35e923a304173" w:history="1">
        <w:r>
          <w:rPr>
            <w:rStyle w:val="Hyperlink"/>
          </w:rPr>
          <w:t>1.3</w:t>
        </w:r>
      </w:hyperlink>
      <w:r>
        <w:t>.</w:t>
      </w:r>
    </w:p>
    <w:p w:rsidR="00781EDB" w:rsidRDefault="0051678B">
      <w:pPr>
        <w:pStyle w:val="Heading1"/>
      </w:pPr>
      <w:bookmarkStart w:id="18" w:name="section_8abcd164d8484e80b85384dabaad112f"/>
      <w:bookmarkStart w:id="19" w:name="_Toc522770228"/>
      <w:r>
        <w:lastRenderedPageBreak/>
        <w:t>Standards Support Statements</w:t>
      </w:r>
      <w:bookmarkEnd w:id="18"/>
      <w:bookmarkEnd w:id="19"/>
    </w:p>
    <w:p w:rsidR="00781EDB" w:rsidRDefault="0051678B">
      <w:r>
        <w:t xml:space="preserve">This section contains all variations and clarifications for the Microsoft implementation of </w:t>
      </w:r>
      <w:hyperlink r:id="rId27">
        <w:r>
          <w:rPr>
            <w:rStyle w:val="Hyperlink"/>
          </w:rPr>
          <w:t>[W3C-XSS]</w:t>
        </w:r>
      </w:hyperlink>
      <w:r>
        <w:t>.</w:t>
      </w:r>
    </w:p>
    <w:p w:rsidR="00781EDB" w:rsidRDefault="0051678B">
      <w:pPr>
        <w:pStyle w:val="ListParagraph"/>
        <w:numPr>
          <w:ilvl w:val="0"/>
          <w:numId w:val="49"/>
        </w:numPr>
      </w:pPr>
      <w:r>
        <w:t xml:space="preserve">Section </w:t>
      </w:r>
      <w:hyperlink w:anchor="Section_b6eeb2e5793e4cfb9e39cdc78a7b1df2" w:history="1">
        <w:r>
          <w:rPr>
            <w:rStyle w:val="Hyperlink"/>
          </w:rPr>
          <w:t>2.1</w:t>
        </w:r>
      </w:hyperlink>
      <w:r>
        <w:t xml:space="preserve"> describes normative variations from the MUST requirements of the specification. </w:t>
      </w:r>
    </w:p>
    <w:p w:rsidR="00781EDB" w:rsidRDefault="0051678B">
      <w:pPr>
        <w:pStyle w:val="ListParagraph"/>
        <w:numPr>
          <w:ilvl w:val="0"/>
          <w:numId w:val="49"/>
        </w:numPr>
      </w:pPr>
      <w:r>
        <w:t xml:space="preserve">Section </w:t>
      </w:r>
      <w:hyperlink w:anchor="Section_58b93951fa2045e19d23ddf9e2aa4575" w:history="1">
        <w:r>
          <w:rPr>
            <w:rStyle w:val="Hyperlink"/>
          </w:rPr>
          <w:t>2.2</w:t>
        </w:r>
      </w:hyperlink>
      <w:r>
        <w:t xml:space="preserve"> describes clarifications of the MAY and SHOULD requirements. </w:t>
      </w:r>
    </w:p>
    <w:p w:rsidR="00781EDB" w:rsidRDefault="0051678B">
      <w:pPr>
        <w:pStyle w:val="ListParagraph"/>
        <w:numPr>
          <w:ilvl w:val="0"/>
          <w:numId w:val="49"/>
        </w:numPr>
      </w:pPr>
      <w:r>
        <w:t xml:space="preserve">Section </w:t>
      </w:r>
      <w:hyperlink w:anchor="Section_dd2b21247d89445ba7e58a76a58d7167" w:history="1">
        <w:r>
          <w:rPr>
            <w:rStyle w:val="Hyperlink"/>
          </w:rPr>
          <w:t>2.3</w:t>
        </w:r>
      </w:hyperlink>
      <w:r>
        <w:t xml:space="preserve"> considers error handling aspects of the implementation.</w:t>
      </w:r>
    </w:p>
    <w:p w:rsidR="00781EDB" w:rsidRDefault="0051678B">
      <w:pPr>
        <w:pStyle w:val="ListParagraph"/>
        <w:numPr>
          <w:ilvl w:val="0"/>
          <w:numId w:val="49"/>
        </w:numPr>
      </w:pPr>
      <w:r>
        <w:t xml:space="preserve">Section </w:t>
      </w:r>
      <w:hyperlink w:anchor="Section_74dc41c9aad2430f8cfa23b2311aa9d2" w:history="1">
        <w:r>
          <w:rPr>
            <w:rStyle w:val="Hyperlink"/>
          </w:rPr>
          <w:t>2.4</w:t>
        </w:r>
      </w:hyperlink>
      <w:r>
        <w:t xml:space="preserve"> considers security aspects of the implementation.</w:t>
      </w:r>
    </w:p>
    <w:p w:rsidR="00781EDB" w:rsidRDefault="0051678B">
      <w:pPr>
        <w:pStyle w:val="Heading2"/>
      </w:pPr>
      <w:bookmarkStart w:id="20" w:name="section_b6eeb2e5793e4cfb9e39cdc78a7b1df2"/>
      <w:bookmarkStart w:id="21" w:name="_Toc522770229"/>
      <w:r>
        <w:t>Normative Variations</w:t>
      </w:r>
      <w:bookmarkEnd w:id="20"/>
      <w:bookmarkEnd w:id="21"/>
    </w:p>
    <w:p w:rsidR="00781EDB" w:rsidRDefault="0051678B">
      <w:r>
        <w:t xml:space="preserve">The following subsections describe normative variations from the MUST requirements of </w:t>
      </w:r>
      <w:hyperlink r:id="rId28">
        <w:r>
          <w:rPr>
            <w:rStyle w:val="Hyperlink"/>
          </w:rPr>
          <w:t>[W3C-XSS]</w:t>
        </w:r>
      </w:hyperlink>
      <w:r>
        <w:t>.</w:t>
      </w:r>
    </w:p>
    <w:p w:rsidR="00781EDB" w:rsidRDefault="0051678B">
      <w:pPr>
        <w:pStyle w:val="Heading3"/>
      </w:pPr>
      <w:bookmarkStart w:id="22" w:name="section_75c29cce6bc24d80a6f4bde05b365ebb"/>
      <w:bookmarkStart w:id="23" w:name="_Toc522770230"/>
      <w:r>
        <w:t>[W3C-XSS] Section 3.3.1, The Element Declaration Schema Component</w:t>
      </w:r>
      <w:bookmarkEnd w:id="22"/>
      <w:bookmarkEnd w:id="23"/>
      <w:r>
        <w:fldChar w:fldCharType="begin"/>
      </w:r>
      <w:r>
        <w:instrText xml:space="preserve"> XE "Th</w:instrText>
      </w:r>
      <w:r>
        <w:instrText xml:space="preserve">e Element Declaration Schema Component" </w:instrText>
      </w:r>
      <w:r>
        <w:fldChar w:fldCharType="end"/>
      </w:r>
    </w:p>
    <w:p w:rsidR="00781EDB" w:rsidRDefault="0051678B">
      <w:r>
        <w:t>V0001:</w:t>
      </w:r>
    </w:p>
    <w:p w:rsidR="00781EDB" w:rsidRDefault="0051678B">
      <w:bookmarkStart w:id="24" w:name="CC_00000000000000000000000000011702"/>
      <w:bookmarkEnd w:id="24"/>
      <w:r>
        <w:t>The specification states:</w:t>
      </w:r>
    </w:p>
    <w:p w:rsidR="00781EDB" w:rsidRDefault="0051678B">
      <w:pPr>
        <w:pStyle w:val="Code"/>
      </w:pPr>
      <w:r>
        <w:t xml:space="preserve">{value constraint} establishes a default or fixed value for an element. If </w:t>
      </w:r>
    </w:p>
    <w:p w:rsidR="00781EDB" w:rsidRDefault="0051678B">
      <w:pPr>
        <w:pStyle w:val="Code"/>
      </w:pPr>
      <w:r>
        <w:t xml:space="preserve">default is specified, and if the element being ·validated· is empty, then the </w:t>
      </w:r>
    </w:p>
    <w:p w:rsidR="00781EDB" w:rsidRDefault="0051678B">
      <w:pPr>
        <w:pStyle w:val="Code"/>
      </w:pPr>
      <w:r>
        <w:t xml:space="preserve">canonical form of the supplied constraint value becomes the [schema normalized </w:t>
      </w:r>
    </w:p>
    <w:p w:rsidR="00781EDB" w:rsidRDefault="0051678B">
      <w:pPr>
        <w:pStyle w:val="Code"/>
      </w:pPr>
      <w:r>
        <w:t xml:space="preserve">value] of the ·validated· element in the ·post-schema-validation infoset·. If </w:t>
      </w:r>
    </w:p>
    <w:p w:rsidR="00781EDB" w:rsidRDefault="0051678B">
      <w:pPr>
        <w:pStyle w:val="Code"/>
      </w:pPr>
      <w:r>
        <w:t xml:space="preserve">fixed is specified, then the element's content must either be empty, in which </w:t>
      </w:r>
    </w:p>
    <w:p w:rsidR="00781EDB" w:rsidRDefault="0051678B">
      <w:pPr>
        <w:pStyle w:val="Code"/>
      </w:pPr>
      <w:r>
        <w:t>case fixed behaves</w:t>
      </w:r>
      <w:r>
        <w:t xml:space="preserve"> as default, or its value must match the supplied constraint </w:t>
      </w:r>
    </w:p>
    <w:p w:rsidR="00781EDB" w:rsidRDefault="0051678B">
      <w:pPr>
        <w:pStyle w:val="Code"/>
      </w:pPr>
      <w:r>
        <w:t>value.</w:t>
      </w:r>
    </w:p>
    <w:p w:rsidR="00781EDB" w:rsidRDefault="0051678B">
      <w:pPr>
        <w:rPr>
          <w:i/>
        </w:rPr>
      </w:pPr>
      <w:r>
        <w:rPr>
          <w:i/>
        </w:rPr>
        <w:t>MSXML6</w:t>
      </w:r>
    </w:p>
    <w:p w:rsidR="00781EDB" w:rsidRDefault="0051678B">
      <w:r>
        <w:t xml:space="preserve">If an element that is being validated includes a </w:t>
      </w:r>
      <w:r>
        <w:rPr>
          <w:b/>
        </w:rPr>
        <w:t>{value constraint}</w:t>
      </w:r>
      <w:r>
        <w:t xml:space="preserve"> value that is specified as </w:t>
      </w:r>
      <w:r>
        <w:rPr>
          <w:rStyle w:val="InlineCode"/>
        </w:rPr>
        <w:t>default</w:t>
      </w:r>
      <w:r>
        <w:t xml:space="preserve"> and the element is empty, the default value is not supplied. </w:t>
      </w:r>
    </w:p>
    <w:p w:rsidR="00781EDB" w:rsidRDefault="0051678B">
      <w:pPr>
        <w:pStyle w:val="Heading3"/>
      </w:pPr>
      <w:bookmarkStart w:id="25" w:name="section_698a9b0147134dc4bbd24aa316aa008d"/>
      <w:bookmarkStart w:id="26" w:name="_Toc522770231"/>
      <w:r>
        <w:t>[W3C-XSS] Secti</w:t>
      </w:r>
      <w:r>
        <w:t>on 3.3.4, Element Declaration Validation Rules</w:t>
      </w:r>
      <w:bookmarkEnd w:id="25"/>
      <w:bookmarkEnd w:id="26"/>
      <w:r>
        <w:fldChar w:fldCharType="begin"/>
      </w:r>
      <w:r>
        <w:instrText xml:space="preserve"> XE "Element Declaration Validation Rules" </w:instrText>
      </w:r>
      <w:r>
        <w:fldChar w:fldCharType="end"/>
      </w:r>
    </w:p>
    <w:p w:rsidR="00781EDB" w:rsidRDefault="0051678B">
      <w:r>
        <w:t>V0002:</w:t>
      </w:r>
    </w:p>
    <w:p w:rsidR="00781EDB" w:rsidRDefault="0051678B">
      <w:bookmarkStart w:id="27" w:name="CC_00000000000000000000000000011710"/>
      <w:bookmarkEnd w:id="27"/>
      <w:r>
        <w:t>The specification states:</w:t>
      </w:r>
    </w:p>
    <w:p w:rsidR="00781EDB" w:rsidRDefault="0051678B">
      <w:pPr>
        <w:pStyle w:val="Code"/>
      </w:pPr>
      <w:r>
        <w:t xml:space="preserve">4 If there is an attribute information item among the element information item's </w:t>
      </w:r>
    </w:p>
    <w:p w:rsidR="00781EDB" w:rsidRDefault="0051678B">
      <w:pPr>
        <w:pStyle w:val="Code"/>
      </w:pPr>
      <w:r>
        <w:t xml:space="preserve">[attributes] whose [namespace name] is identical </w:t>
      </w:r>
      <w:r>
        <w:t xml:space="preserve">to </w:t>
      </w:r>
    </w:p>
    <w:p w:rsidR="00781EDB" w:rsidRDefault="0051678B">
      <w:pPr>
        <w:pStyle w:val="Code"/>
      </w:pPr>
      <w:r>
        <w:t>http://www.w3.org/2001/XMLSchema-instance and whose [local name] is type ...</w:t>
      </w:r>
    </w:p>
    <w:p w:rsidR="00781EDB" w:rsidRDefault="00781EDB">
      <w:pPr>
        <w:pStyle w:val="Code"/>
      </w:pPr>
    </w:p>
    <w:p w:rsidR="00781EDB" w:rsidRDefault="0051678B">
      <w:pPr>
        <w:pStyle w:val="Code"/>
      </w:pPr>
      <w:r>
        <w:t xml:space="preserve">4.2 The ·local name· and ·namespace name· (as defined in QName Interpretation </w:t>
      </w:r>
    </w:p>
    <w:p w:rsidR="00781EDB" w:rsidRDefault="0051678B">
      <w:pPr>
        <w:pStyle w:val="Code"/>
      </w:pPr>
      <w:r>
        <w:t xml:space="preserve">(§3.15.3)), of the ·actual value· of that attribute information item must resolve </w:t>
      </w:r>
    </w:p>
    <w:p w:rsidR="00781EDB" w:rsidRDefault="0051678B">
      <w:pPr>
        <w:pStyle w:val="Code"/>
      </w:pPr>
      <w:r>
        <w:t>to a type de</w:t>
      </w:r>
      <w:r>
        <w:t xml:space="preserve">finition, as defined in QName resolution (Instance) (§3.15.4) – </w:t>
      </w:r>
    </w:p>
    <w:p w:rsidR="00781EDB" w:rsidRDefault="0051678B">
      <w:pPr>
        <w:pStyle w:val="Code"/>
      </w:pPr>
      <w:r>
        <w:t>[Definition:]  call this type definition the local type definition;</w:t>
      </w:r>
    </w:p>
    <w:p w:rsidR="00781EDB" w:rsidRDefault="00781EDB">
      <w:pPr>
        <w:pStyle w:val="Code"/>
      </w:pPr>
    </w:p>
    <w:p w:rsidR="00781EDB" w:rsidRDefault="0051678B">
      <w:pPr>
        <w:rPr>
          <w:i/>
        </w:rPr>
      </w:pPr>
      <w:r>
        <w:rPr>
          <w:i/>
        </w:rPr>
        <w:t>MSXML6</w:t>
      </w:r>
    </w:p>
    <w:p w:rsidR="00781EDB" w:rsidRDefault="0051678B">
      <w:r>
        <w:t>An attribute information item that does not resolve to a valid type does not cause an error.</w:t>
      </w:r>
    </w:p>
    <w:p w:rsidR="00781EDB" w:rsidRDefault="0051678B">
      <w:pPr>
        <w:pStyle w:val="Heading3"/>
      </w:pPr>
      <w:bookmarkStart w:id="28" w:name="section_a73bed9f23a6417982468102002f63a8"/>
      <w:bookmarkStart w:id="29" w:name="_Toc522770232"/>
      <w:r>
        <w:lastRenderedPageBreak/>
        <w:t>[W3C-XSS] Section 3.4.</w:t>
      </w:r>
      <w:r>
        <w:t>6, Constraints on Complex Type Definition Schema Components</w:t>
      </w:r>
      <w:bookmarkEnd w:id="28"/>
      <w:bookmarkEnd w:id="29"/>
      <w:r>
        <w:fldChar w:fldCharType="begin"/>
      </w:r>
      <w:r>
        <w:instrText xml:space="preserve"> XE "Constraints on Complex Type Definition Schema Components" </w:instrText>
      </w:r>
      <w:r>
        <w:fldChar w:fldCharType="end"/>
      </w:r>
    </w:p>
    <w:p w:rsidR="00781EDB" w:rsidRDefault="0051678B">
      <w:r>
        <w:t>V0003:</w:t>
      </w:r>
    </w:p>
    <w:p w:rsidR="00781EDB" w:rsidRDefault="0051678B">
      <w:bookmarkStart w:id="30" w:name="CC_00000000000000000000000000011768"/>
      <w:bookmarkEnd w:id="30"/>
      <w:r>
        <w:t>The specification states:</w:t>
      </w:r>
    </w:p>
    <w:p w:rsidR="00781EDB" w:rsidRDefault="0051678B">
      <w:pPr>
        <w:pStyle w:val="Code"/>
      </w:pPr>
      <w:r>
        <w:t>Schema Component Constraint: Derivation Valid (Extension)</w:t>
      </w:r>
    </w:p>
    <w:p w:rsidR="00781EDB" w:rsidRDefault="0051678B">
      <w:pPr>
        <w:pStyle w:val="Code"/>
      </w:pPr>
      <w:r>
        <w:t>If the {derivation method} is extension,</w:t>
      </w:r>
      <w:r>
        <w:t xml:space="preserve"> the appropriate case among the following </w:t>
      </w:r>
    </w:p>
    <w:p w:rsidR="00781EDB" w:rsidRDefault="0051678B">
      <w:pPr>
        <w:pStyle w:val="Code"/>
      </w:pPr>
      <w:r>
        <w:t>must be true:</w:t>
      </w:r>
    </w:p>
    <w:p w:rsidR="00781EDB" w:rsidRDefault="0051678B">
      <w:pPr>
        <w:pStyle w:val="Code"/>
      </w:pPr>
      <w:r>
        <w:t xml:space="preserve"> </w:t>
      </w:r>
    </w:p>
    <w:p w:rsidR="00781EDB" w:rsidRDefault="0051678B">
      <w:pPr>
        <w:pStyle w:val="Code"/>
      </w:pPr>
      <w:r>
        <w:t xml:space="preserve">1 If the {base type definition} is a complex type definition, then all of the </w:t>
      </w:r>
    </w:p>
    <w:p w:rsidR="00781EDB" w:rsidRDefault="0051678B">
      <w:pPr>
        <w:pStyle w:val="Code"/>
      </w:pPr>
      <w:r>
        <w:t xml:space="preserve">following must be true: </w:t>
      </w:r>
    </w:p>
    <w:p w:rsidR="00781EDB" w:rsidRDefault="00781EDB">
      <w:pPr>
        <w:pStyle w:val="Code"/>
      </w:pPr>
    </w:p>
    <w:p w:rsidR="00781EDB" w:rsidRDefault="0051678B">
      <w:pPr>
        <w:pStyle w:val="Code"/>
      </w:pPr>
      <w:r>
        <w:t xml:space="preserve">     1.1 The {final} of the {base type definition} must not contain extension.</w:t>
      </w:r>
    </w:p>
    <w:p w:rsidR="00781EDB" w:rsidRDefault="0051678B">
      <w:pPr>
        <w:pStyle w:val="Code"/>
      </w:pPr>
      <w:r>
        <w:t xml:space="preserve">     1.2 Its {attribute uses} must be a subset of the {attribute uses} of the complex type definition itself, that is, for every attribute use in the {attribute uses} of the {base type definition}, there must be an attribute use in the {attribute uses} of </w:t>
      </w:r>
      <w:r>
        <w:t>the complex type definition itself whose {attribute declaration} has the same {name}, {target namespace} and {type definition} as its attribute declaration.</w:t>
      </w:r>
    </w:p>
    <w:p w:rsidR="00781EDB" w:rsidRDefault="0051678B">
      <w:pPr>
        <w:pStyle w:val="Code"/>
      </w:pPr>
      <w:r>
        <w:t xml:space="preserve">     1.3 If it has an {attribute wildcard}, the complex type definition must also </w:t>
      </w:r>
    </w:p>
    <w:p w:rsidR="00781EDB" w:rsidRDefault="0051678B">
      <w:pPr>
        <w:pStyle w:val="Code"/>
      </w:pPr>
      <w:r>
        <w:t>have one, and th</w:t>
      </w:r>
      <w:r>
        <w:t xml:space="preserve">e base type definition's {attribute wildcard}'s {namespace </w:t>
      </w:r>
    </w:p>
    <w:p w:rsidR="00781EDB" w:rsidRDefault="0051678B">
      <w:pPr>
        <w:pStyle w:val="Code"/>
      </w:pPr>
      <w:r>
        <w:t xml:space="preserve">constraint} must be a subset of the complex type definition's {attribute </w:t>
      </w:r>
    </w:p>
    <w:p w:rsidR="00781EDB" w:rsidRDefault="0051678B">
      <w:pPr>
        <w:pStyle w:val="Code"/>
      </w:pPr>
      <w:r>
        <w:t>wildcard}'s {namespace constraint}, as defined by Wildcard Subset (§3.10.6).</w:t>
      </w:r>
    </w:p>
    <w:p w:rsidR="00781EDB" w:rsidRDefault="0051678B">
      <w:pPr>
        <w:rPr>
          <w:b/>
          <w:i/>
        </w:rPr>
      </w:pPr>
      <w:r>
        <w:rPr>
          <w:i/>
        </w:rPr>
        <w:t>MSXML6</w:t>
      </w:r>
    </w:p>
    <w:p w:rsidR="00781EDB" w:rsidRDefault="0051678B">
      <w:r>
        <w:t xml:space="preserve">The </w:t>
      </w:r>
      <w:r>
        <w:rPr>
          <w:b/>
        </w:rPr>
        <w:t>{namespace constraint}</w:t>
      </w:r>
      <w:r>
        <w:t xml:space="preserve"> property of</w:t>
      </w:r>
      <w:r>
        <w:t xml:space="preserve"> the base type definition's </w:t>
      </w:r>
      <w:r>
        <w:rPr>
          <w:b/>
        </w:rPr>
        <w:t>{attribute wildcard}</w:t>
      </w:r>
      <w:r>
        <w:t xml:space="preserve"> property is not required to be a subset of the </w:t>
      </w:r>
      <w:r>
        <w:rPr>
          <w:b/>
        </w:rPr>
        <w:t>{namespace constraint}</w:t>
      </w:r>
      <w:r>
        <w:t xml:space="preserve"> of the complex type definition's </w:t>
      </w:r>
      <w:r>
        <w:rPr>
          <w:b/>
        </w:rPr>
        <w:t>{attribute wildcard}</w:t>
      </w:r>
      <w:r>
        <w:t xml:space="preserve"> property.</w:t>
      </w:r>
    </w:p>
    <w:p w:rsidR="00781EDB" w:rsidRDefault="0051678B">
      <w:r>
        <w:t xml:space="preserve">The </w:t>
      </w:r>
      <w:r>
        <w:rPr>
          <w:b/>
        </w:rPr>
        <w:t>{attribute uses}</w:t>
      </w:r>
      <w:r>
        <w:t xml:space="preserve"> property of the base type definition is not required</w:t>
      </w:r>
      <w:r>
        <w:t xml:space="preserve"> to be a subset of the </w:t>
      </w:r>
      <w:r>
        <w:rPr>
          <w:b/>
        </w:rPr>
        <w:t>{attribute uses}</w:t>
      </w:r>
      <w:r>
        <w:t xml:space="preserve"> property of the complex type definition.</w:t>
      </w:r>
    </w:p>
    <w:p w:rsidR="00781EDB" w:rsidRDefault="0051678B">
      <w:r>
        <w:t>V0004:</w:t>
      </w:r>
    </w:p>
    <w:p w:rsidR="00781EDB" w:rsidRDefault="0051678B">
      <w:bookmarkStart w:id="31" w:name="CC_00000000000000000000000000011771"/>
      <w:bookmarkEnd w:id="31"/>
      <w:r>
        <w:t>The specification states:</w:t>
      </w:r>
    </w:p>
    <w:p w:rsidR="00781EDB" w:rsidRDefault="0051678B">
      <w:pPr>
        <w:pStyle w:val="Code"/>
      </w:pPr>
      <w:r>
        <w:t>2 If the {base type definition} is a simple type definition, then all of the following must be true:</w:t>
      </w:r>
    </w:p>
    <w:p w:rsidR="00781EDB" w:rsidRDefault="00781EDB">
      <w:pPr>
        <w:pStyle w:val="Code"/>
      </w:pPr>
    </w:p>
    <w:p w:rsidR="00781EDB" w:rsidRDefault="0051678B">
      <w:pPr>
        <w:pStyle w:val="Code"/>
      </w:pPr>
      <w:r>
        <w:t xml:space="preserve">     2.1 The {content type} must be the </w:t>
      </w:r>
      <w:r>
        <w:t>same simple type definition.</w:t>
      </w:r>
    </w:p>
    <w:p w:rsidR="00781EDB" w:rsidRDefault="0051678B">
      <w:pPr>
        <w:pStyle w:val="Code"/>
      </w:pPr>
      <w:r>
        <w:t xml:space="preserve">     2.2 The {final} of the {base type definition} must not contain extension.</w:t>
      </w:r>
    </w:p>
    <w:p w:rsidR="00781EDB" w:rsidRDefault="0051678B">
      <w:pPr>
        <w:rPr>
          <w:i/>
        </w:rPr>
      </w:pPr>
      <w:r>
        <w:rPr>
          <w:i/>
        </w:rPr>
        <w:t>MSXML6</w:t>
      </w:r>
    </w:p>
    <w:p w:rsidR="00781EDB" w:rsidRDefault="0051678B">
      <w:r>
        <w:t xml:space="preserve">A </w:t>
      </w:r>
      <w:r>
        <w:rPr>
          <w:b/>
        </w:rPr>
        <w:t>{final}</w:t>
      </w:r>
      <w:r>
        <w:t xml:space="preserve"> property of a simple type definition may have a value of </w:t>
      </w:r>
      <w:r>
        <w:rPr>
          <w:rStyle w:val="InlineCode"/>
        </w:rPr>
        <w:t>extension</w:t>
      </w:r>
      <w:r>
        <w:t>.</w:t>
      </w:r>
    </w:p>
    <w:p w:rsidR="00781EDB" w:rsidRDefault="0051678B">
      <w:pPr>
        <w:pStyle w:val="Heading3"/>
      </w:pPr>
      <w:bookmarkStart w:id="32" w:name="section_4d8864d337474171bb580eb0d94a79d3"/>
      <w:bookmarkStart w:id="33" w:name="_Toc522770233"/>
      <w:r>
        <w:t>[W3C-XSS] Section 3.10.6, Constraints on Wildcard Schema Compon</w:t>
      </w:r>
      <w:r>
        <w:t>ents</w:t>
      </w:r>
      <w:bookmarkEnd w:id="32"/>
      <w:bookmarkEnd w:id="33"/>
      <w:r>
        <w:fldChar w:fldCharType="begin"/>
      </w:r>
      <w:r>
        <w:instrText xml:space="preserve"> XE "Constraints on Wildcard Schema Components" </w:instrText>
      </w:r>
      <w:r>
        <w:fldChar w:fldCharType="end"/>
      </w:r>
    </w:p>
    <w:p w:rsidR="00781EDB" w:rsidRDefault="0051678B">
      <w:r>
        <w:t>V0005:</w:t>
      </w:r>
    </w:p>
    <w:p w:rsidR="00781EDB" w:rsidRDefault="0051678B">
      <w:bookmarkStart w:id="34" w:name="CC_00000000000000000000000000011869"/>
      <w:bookmarkEnd w:id="34"/>
      <w:r>
        <w:t>The specification states:</w:t>
      </w:r>
    </w:p>
    <w:p w:rsidR="00781EDB" w:rsidRDefault="0051678B">
      <w:pPr>
        <w:pStyle w:val="Code"/>
      </w:pPr>
      <w:r>
        <w:t xml:space="preserve">For a wildcard's {namespace constraint} value to be the intensional union of two other such values (call them O1 and O2): the appropriate case among the following must </w:t>
      </w:r>
      <w:r>
        <w:t>be true:</w:t>
      </w:r>
    </w:p>
    <w:p w:rsidR="00781EDB" w:rsidRDefault="00781EDB">
      <w:pPr>
        <w:pStyle w:val="Code"/>
      </w:pPr>
    </w:p>
    <w:p w:rsidR="00781EDB" w:rsidRDefault="0051678B">
      <w:pPr>
        <w:pStyle w:val="Code"/>
      </w:pPr>
      <w:r>
        <w:t xml:space="preserve">     1 If O1 and O2 are the same value, then that value must be the value.</w:t>
      </w:r>
    </w:p>
    <w:p w:rsidR="00781EDB" w:rsidRDefault="0051678B">
      <w:pPr>
        <w:pStyle w:val="Code"/>
      </w:pPr>
      <w:r>
        <w:t xml:space="preserve">     2 If either O1 or O2 is any, then any must be the value.</w:t>
      </w:r>
    </w:p>
    <w:p w:rsidR="00781EDB" w:rsidRDefault="0051678B">
      <w:pPr>
        <w:pStyle w:val="Code"/>
      </w:pPr>
      <w:r>
        <w:lastRenderedPageBreak/>
        <w:t xml:space="preserve">     3 If both O1 and O2 are sets of (namespace names or ·absent·), then the union of those sets must be the </w:t>
      </w:r>
      <w:r>
        <w:t>value.</w:t>
      </w:r>
    </w:p>
    <w:p w:rsidR="00781EDB" w:rsidRDefault="0051678B">
      <w:pPr>
        <w:pStyle w:val="Code"/>
      </w:pPr>
      <w:r>
        <w:t xml:space="preserve">     4 If the two are negations of different values (namespace names or ·absent·), then a pair of not and ·absent· must be the value.</w:t>
      </w:r>
    </w:p>
    <w:p w:rsidR="00781EDB" w:rsidRDefault="0051678B">
      <w:pPr>
        <w:rPr>
          <w:i/>
        </w:rPr>
      </w:pPr>
      <w:r>
        <w:rPr>
          <w:i/>
        </w:rPr>
        <w:t>MSXML6</w:t>
      </w:r>
    </w:p>
    <w:p w:rsidR="00781EDB" w:rsidRDefault="0051678B">
      <w:r>
        <w:t xml:space="preserve">When a wildcard's </w:t>
      </w:r>
      <w:r>
        <w:rPr>
          <w:b/>
        </w:rPr>
        <w:t>{namespace constraint}</w:t>
      </w:r>
      <w:r>
        <w:t xml:space="preserve"> value is the union of two values (</w:t>
      </w:r>
      <w:r>
        <w:rPr>
          <w:rStyle w:val="InlineCode"/>
        </w:rPr>
        <w:t>O1</w:t>
      </w:r>
      <w:r>
        <w:t xml:space="preserve"> and </w:t>
      </w:r>
      <w:r>
        <w:rPr>
          <w:rStyle w:val="InlineCode"/>
        </w:rPr>
        <w:t>O2</w:t>
      </w:r>
      <w:r>
        <w:t xml:space="preserve">), if either </w:t>
      </w:r>
      <w:r>
        <w:rPr>
          <w:rStyle w:val="InlineCode"/>
        </w:rPr>
        <w:t>O1</w:t>
      </w:r>
      <w:r>
        <w:t xml:space="preserve"> or </w:t>
      </w:r>
      <w:r>
        <w:rPr>
          <w:rStyle w:val="InlineCode"/>
        </w:rPr>
        <w:t>O2</w:t>
      </w:r>
      <w:r>
        <w:t xml:space="preserve"> is </w:t>
      </w:r>
      <w:r>
        <w:rPr>
          <w:rStyle w:val="InlineCode"/>
        </w:rPr>
        <w:t>any</w:t>
      </w:r>
      <w:r>
        <w:t xml:space="preserve">, the value is not always </w:t>
      </w:r>
      <w:r>
        <w:rPr>
          <w:rStyle w:val="InlineCode"/>
        </w:rPr>
        <w:t>any</w:t>
      </w:r>
      <w:r>
        <w:t>.</w:t>
      </w:r>
    </w:p>
    <w:p w:rsidR="00781EDB" w:rsidRDefault="0051678B">
      <w:pPr>
        <w:pStyle w:val="Heading3"/>
      </w:pPr>
      <w:bookmarkStart w:id="35" w:name="section_36c1327dab2c4683a2027f7140fdf647"/>
      <w:bookmarkStart w:id="36" w:name="_Toc522770234"/>
      <w:r>
        <w:t>[W3C-XSS] Section 3.11.4, Identity-constraint Definition Validation Rules</w:t>
      </w:r>
      <w:bookmarkEnd w:id="35"/>
      <w:bookmarkEnd w:id="36"/>
      <w:r>
        <w:fldChar w:fldCharType="begin"/>
      </w:r>
      <w:r>
        <w:instrText xml:space="preserve"> XE "Identity-constraint Definition Validation Rules" </w:instrText>
      </w:r>
      <w:r>
        <w:fldChar w:fldCharType="end"/>
      </w:r>
    </w:p>
    <w:p w:rsidR="00781EDB" w:rsidRDefault="0051678B">
      <w:r>
        <w:t>V0006:</w:t>
      </w:r>
    </w:p>
    <w:p w:rsidR="00781EDB" w:rsidRDefault="0051678B">
      <w:bookmarkStart w:id="37" w:name="CC_00000000000000000000000000011887"/>
      <w:bookmarkEnd w:id="37"/>
      <w:r>
        <w:t>The specification states:</w:t>
      </w:r>
    </w:p>
    <w:p w:rsidR="00781EDB" w:rsidRDefault="0051678B">
      <w:pPr>
        <w:pStyle w:val="Code"/>
      </w:pPr>
      <w:r>
        <w:t>4 [Definition:]  Call the subset of the ·target node se</w:t>
      </w:r>
      <w:r>
        <w:t xml:space="preserve">t· for which all the </w:t>
      </w:r>
    </w:p>
    <w:p w:rsidR="00781EDB" w:rsidRDefault="0051678B">
      <w:pPr>
        <w:pStyle w:val="Code"/>
      </w:pPr>
      <w:r>
        <w:t xml:space="preserve">{fields} evaluate to a node-set with exactly one member which is an element or </w:t>
      </w:r>
    </w:p>
    <w:p w:rsidR="00781EDB" w:rsidRDefault="0051678B">
      <w:pPr>
        <w:pStyle w:val="Code"/>
      </w:pPr>
      <w:r>
        <w:t>attribute node with a simple type the qualified node set...</w:t>
      </w:r>
    </w:p>
    <w:p w:rsidR="00781EDB" w:rsidRDefault="00781EDB">
      <w:pPr>
        <w:pStyle w:val="Code"/>
      </w:pPr>
    </w:p>
    <w:p w:rsidR="00781EDB" w:rsidRDefault="0051678B">
      <w:pPr>
        <w:pStyle w:val="Code"/>
      </w:pPr>
      <w:r>
        <w:t xml:space="preserve">4.2 If the {identity-constraint category} is key, then all of the following </w:t>
      </w:r>
    </w:p>
    <w:p w:rsidR="00781EDB" w:rsidRDefault="0051678B">
      <w:pPr>
        <w:pStyle w:val="Code"/>
      </w:pPr>
      <w:r>
        <w:t xml:space="preserve">must be true: </w:t>
      </w:r>
      <w:r>
        <w:t>...</w:t>
      </w:r>
    </w:p>
    <w:p w:rsidR="00781EDB" w:rsidRDefault="00781EDB">
      <w:pPr>
        <w:pStyle w:val="Code"/>
      </w:pPr>
    </w:p>
    <w:p w:rsidR="00781EDB" w:rsidRDefault="0051678B">
      <w:pPr>
        <w:pStyle w:val="Code"/>
      </w:pPr>
      <w:r>
        <w:t xml:space="preserve">4.2.3 No element member of the ·key-sequence· of any member of the ·qualified </w:t>
      </w:r>
    </w:p>
    <w:p w:rsidR="00781EDB" w:rsidRDefault="0051678B">
      <w:pPr>
        <w:pStyle w:val="Code"/>
      </w:pPr>
      <w:r>
        <w:t xml:space="preserve">node set· was assessed as ·valid· by reference to an element declaration </w:t>
      </w:r>
    </w:p>
    <w:p w:rsidR="00781EDB" w:rsidRDefault="0051678B">
      <w:pPr>
        <w:pStyle w:val="Code"/>
      </w:pPr>
      <w:r>
        <w:t>whose {nillable} is true.</w:t>
      </w:r>
    </w:p>
    <w:p w:rsidR="00781EDB" w:rsidRDefault="0051678B">
      <w:pPr>
        <w:rPr>
          <w:i/>
        </w:rPr>
      </w:pPr>
      <w:r>
        <w:rPr>
          <w:i/>
        </w:rPr>
        <w:t>MSXML6</w:t>
      </w:r>
    </w:p>
    <w:p w:rsidR="00781EDB" w:rsidRDefault="0051678B">
      <w:r>
        <w:t xml:space="preserve">If an element of the key sequence of a qualified node set has a </w:t>
      </w:r>
      <w:r>
        <w:rPr>
          <w:b/>
        </w:rPr>
        <w:t>{</w:t>
      </w:r>
      <w:r>
        <w:rPr>
          <w:b/>
        </w:rPr>
        <w:t>nillable}</w:t>
      </w:r>
      <w:r>
        <w:t xml:space="preserve"> attribute of value </w:t>
      </w:r>
      <w:r>
        <w:rPr>
          <w:rStyle w:val="InlineCode"/>
        </w:rPr>
        <w:t>true</w:t>
      </w:r>
      <w:r>
        <w:t>, it can be valid.</w:t>
      </w:r>
    </w:p>
    <w:p w:rsidR="00781EDB" w:rsidRDefault="0051678B">
      <w:pPr>
        <w:pStyle w:val="Heading3"/>
      </w:pPr>
      <w:bookmarkStart w:id="38" w:name="section_7303c65afe0a4ddcafb93e61bec329ca"/>
      <w:bookmarkStart w:id="39" w:name="_Toc522770235"/>
      <w:r>
        <w:t>[W3C-XSS] Section 3.14.4, Simple Type Definition Validation Rules</w:t>
      </w:r>
      <w:bookmarkEnd w:id="38"/>
      <w:bookmarkEnd w:id="39"/>
      <w:r>
        <w:fldChar w:fldCharType="begin"/>
      </w:r>
      <w:r>
        <w:instrText xml:space="preserve"> XE "Simple Type Definition Validation Rules" </w:instrText>
      </w:r>
      <w:r>
        <w:fldChar w:fldCharType="end"/>
      </w:r>
    </w:p>
    <w:p w:rsidR="00781EDB" w:rsidRDefault="0051678B">
      <w:r>
        <w:t>V0007:</w:t>
      </w:r>
    </w:p>
    <w:p w:rsidR="00781EDB" w:rsidRDefault="0051678B">
      <w:bookmarkStart w:id="40" w:name="CC_00000000000000000000000000011923"/>
      <w:bookmarkEnd w:id="40"/>
      <w:r>
        <w:t>The specification states:</w:t>
      </w:r>
    </w:p>
    <w:p w:rsidR="00781EDB" w:rsidRDefault="0051678B">
      <w:pPr>
        <w:pStyle w:val="Code"/>
      </w:pPr>
      <w:r>
        <w:t>Validation Rule: String Valid</w:t>
      </w:r>
    </w:p>
    <w:p w:rsidR="00781EDB" w:rsidRDefault="00781EDB">
      <w:pPr>
        <w:pStyle w:val="Code"/>
      </w:pPr>
    </w:p>
    <w:p w:rsidR="00781EDB" w:rsidRDefault="0051678B">
      <w:pPr>
        <w:pStyle w:val="Code"/>
      </w:pPr>
      <w:r>
        <w:t>For a string to be locally</w:t>
      </w:r>
      <w:r>
        <w:t xml:space="preserve"> ·valid· with respect to a simple type definition </w:t>
      </w:r>
    </w:p>
    <w:p w:rsidR="00781EDB" w:rsidRDefault="0051678B">
      <w:pPr>
        <w:pStyle w:val="Code"/>
      </w:pPr>
      <w:r>
        <w:t>all of the following must be true:</w:t>
      </w:r>
    </w:p>
    <w:p w:rsidR="00781EDB" w:rsidRDefault="00781EDB">
      <w:pPr>
        <w:pStyle w:val="Code"/>
      </w:pPr>
    </w:p>
    <w:p w:rsidR="00781EDB" w:rsidRDefault="0051678B">
      <w:pPr>
        <w:pStyle w:val="Code"/>
      </w:pPr>
      <w:r>
        <w:t xml:space="preserve">1 It is schema-valid with respect to that definition as defined by Datatype </w:t>
      </w:r>
    </w:p>
    <w:p w:rsidR="00781EDB" w:rsidRDefault="0051678B">
      <w:pPr>
        <w:pStyle w:val="Code"/>
      </w:pPr>
      <w:r>
        <w:t>Valid in [XML Schemas: Datatypes].</w:t>
      </w:r>
    </w:p>
    <w:p w:rsidR="00781EDB" w:rsidRDefault="00781EDB">
      <w:pPr>
        <w:pStyle w:val="Code"/>
      </w:pPr>
    </w:p>
    <w:p w:rsidR="00781EDB" w:rsidRDefault="0051678B">
      <w:pPr>
        <w:pStyle w:val="Code"/>
      </w:pPr>
      <w:r>
        <w:t>2 The appropriate case among the following must be true:</w:t>
      </w:r>
    </w:p>
    <w:p w:rsidR="00781EDB" w:rsidRDefault="0051678B">
      <w:pPr>
        <w:pStyle w:val="Code"/>
      </w:pPr>
      <w:r>
        <w:t xml:space="preserve">  2.1 If The definition is ENTITY or is validly derived from ENTITY given </w:t>
      </w:r>
    </w:p>
    <w:p w:rsidR="00781EDB" w:rsidRDefault="0051678B">
      <w:pPr>
        <w:pStyle w:val="Code"/>
      </w:pPr>
      <w:r>
        <w:t xml:space="preserve">  the empty set, as defined in Type Derivation OK (Simple) (§3.14.6), then </w:t>
      </w:r>
    </w:p>
    <w:p w:rsidR="00781EDB" w:rsidRDefault="0051678B">
      <w:pPr>
        <w:pStyle w:val="Code"/>
      </w:pPr>
      <w:r>
        <w:t xml:space="preserve">  the string must be a ·declared entity name·.</w:t>
      </w:r>
    </w:p>
    <w:p w:rsidR="00781EDB" w:rsidRDefault="00781EDB">
      <w:pPr>
        <w:pStyle w:val="Code"/>
      </w:pPr>
    </w:p>
    <w:p w:rsidR="00781EDB" w:rsidRDefault="0051678B">
      <w:pPr>
        <w:pStyle w:val="Code"/>
      </w:pPr>
      <w:r>
        <w:t xml:space="preserve">  2.2 If The definition is ENTITIES or is validly derived from ENTITIES given </w:t>
      </w:r>
    </w:p>
    <w:p w:rsidR="00781EDB" w:rsidRDefault="0051678B">
      <w:pPr>
        <w:pStyle w:val="Code"/>
      </w:pPr>
      <w:r>
        <w:t xml:space="preserve">  the empty set, as defined in Type Derivation OK (Simple) (§3.14.6), then </w:t>
      </w:r>
    </w:p>
    <w:p w:rsidR="00781EDB" w:rsidRDefault="0051678B">
      <w:pPr>
        <w:pStyle w:val="Code"/>
      </w:pPr>
      <w:r>
        <w:t xml:space="preserve">  every whitespace-delimited substring of the string must be a ·declared </w:t>
      </w:r>
    </w:p>
    <w:p w:rsidR="00781EDB" w:rsidRDefault="0051678B">
      <w:pPr>
        <w:pStyle w:val="Code"/>
      </w:pPr>
      <w:r>
        <w:t xml:space="preserve">  entity name·.</w:t>
      </w:r>
    </w:p>
    <w:p w:rsidR="00781EDB" w:rsidRDefault="00781EDB">
      <w:pPr>
        <w:pStyle w:val="Code"/>
      </w:pPr>
    </w:p>
    <w:p w:rsidR="00781EDB" w:rsidRDefault="0051678B">
      <w:pPr>
        <w:pStyle w:val="Code"/>
      </w:pPr>
      <w:r>
        <w:t xml:space="preserve">  2.3 othe</w:t>
      </w:r>
      <w:r>
        <w:t>rwise no further condition applies.</w:t>
      </w:r>
    </w:p>
    <w:p w:rsidR="00781EDB" w:rsidRDefault="0051678B">
      <w:pPr>
        <w:rPr>
          <w:i/>
        </w:rPr>
      </w:pPr>
      <w:r>
        <w:rPr>
          <w:i/>
        </w:rPr>
        <w:t>MSXML6</w:t>
      </w:r>
    </w:p>
    <w:p w:rsidR="00781EDB" w:rsidRDefault="0051678B">
      <w:r>
        <w:lastRenderedPageBreak/>
        <w:t xml:space="preserve">Schema validation does not use the </w:t>
      </w:r>
      <w:r>
        <w:rPr>
          <w:b/>
        </w:rPr>
        <w:t>ENTITY</w:t>
      </w:r>
      <w:r>
        <w:t xml:space="preserve"> attribute, so all statements that refer to </w:t>
      </w:r>
      <w:r>
        <w:rPr>
          <w:b/>
        </w:rPr>
        <w:t>ENTITY</w:t>
      </w:r>
      <w:r>
        <w:t xml:space="preserve"> or the </w:t>
      </w:r>
      <w:r>
        <w:rPr>
          <w:b/>
        </w:rPr>
        <w:t>ENTITIES</w:t>
      </w:r>
      <w:r>
        <w:t xml:space="preserve"> attribute are ignored. </w:t>
      </w:r>
    </w:p>
    <w:p w:rsidR="00781EDB" w:rsidRDefault="0051678B">
      <w:pPr>
        <w:pStyle w:val="Heading3"/>
      </w:pPr>
      <w:bookmarkStart w:id="41" w:name="section_cb976d3a1b37486dbae6df9804ab4c61"/>
      <w:bookmarkStart w:id="42" w:name="_Toc522770236"/>
      <w:r>
        <w:t>[W3C-XSS] Section 3.14.6, Constraints on Simple Type Definition Schema Components</w:t>
      </w:r>
      <w:bookmarkEnd w:id="41"/>
      <w:bookmarkEnd w:id="42"/>
      <w:r>
        <w:fldChar w:fldCharType="begin"/>
      </w:r>
      <w:r>
        <w:instrText xml:space="preserve"> XE "Constraints on Simple Type Definition Schema Components" </w:instrText>
      </w:r>
      <w:r>
        <w:fldChar w:fldCharType="end"/>
      </w:r>
    </w:p>
    <w:p w:rsidR="00781EDB" w:rsidRDefault="0051678B">
      <w:r>
        <w:t>V0008:</w:t>
      </w:r>
    </w:p>
    <w:p w:rsidR="00781EDB" w:rsidRDefault="0051678B">
      <w:bookmarkStart w:id="43" w:name="CC_00000000000000000000000000011928"/>
      <w:bookmarkEnd w:id="43"/>
      <w:r>
        <w:t>The specification states:</w:t>
      </w:r>
    </w:p>
    <w:p w:rsidR="00781EDB" w:rsidRDefault="0051678B">
      <w:pPr>
        <w:pStyle w:val="Code"/>
      </w:pPr>
      <w:r>
        <w:t>3 If the {variety} is union, then all of the following must be true:</w:t>
      </w:r>
    </w:p>
    <w:p w:rsidR="00781EDB" w:rsidRDefault="0051678B">
      <w:pPr>
        <w:pStyle w:val="Code"/>
      </w:pPr>
      <w:r>
        <w:t>3.1 The {member type definitions} must all have {variety} of atomic or list…</w:t>
      </w:r>
    </w:p>
    <w:p w:rsidR="00781EDB" w:rsidRDefault="00781EDB">
      <w:pPr>
        <w:pStyle w:val="Code"/>
      </w:pPr>
    </w:p>
    <w:p w:rsidR="00781EDB" w:rsidRDefault="0051678B">
      <w:pPr>
        <w:rPr>
          <w:i/>
        </w:rPr>
      </w:pPr>
      <w:r>
        <w:rPr>
          <w:i/>
        </w:rPr>
        <w:t>MSXML6</w:t>
      </w:r>
    </w:p>
    <w:p w:rsidR="00781EDB" w:rsidRDefault="0051678B">
      <w:r>
        <w:t>A si</w:t>
      </w:r>
      <w:r>
        <w:t xml:space="preserve">mple type with a </w:t>
      </w:r>
      <w:r>
        <w:rPr>
          <w:b/>
        </w:rPr>
        <w:t xml:space="preserve">{variety} </w:t>
      </w:r>
      <w:r>
        <w:t xml:space="preserve">value of </w:t>
      </w:r>
      <w:r>
        <w:rPr>
          <w:rStyle w:val="InlineCode"/>
        </w:rPr>
        <w:t>union</w:t>
      </w:r>
      <w:r>
        <w:t xml:space="preserve"> can include a simple type with a </w:t>
      </w:r>
      <w:r>
        <w:rPr>
          <w:b/>
        </w:rPr>
        <w:t>{variety}</w:t>
      </w:r>
      <w:r>
        <w:t xml:space="preserve"> value of </w:t>
      </w:r>
      <w:r>
        <w:rPr>
          <w:rStyle w:val="InlineCode"/>
        </w:rPr>
        <w:t>union</w:t>
      </w:r>
      <w:r>
        <w:t>.</w:t>
      </w:r>
    </w:p>
    <w:p w:rsidR="00781EDB" w:rsidRDefault="0051678B">
      <w:pPr>
        <w:pStyle w:val="Heading3"/>
      </w:pPr>
      <w:bookmarkStart w:id="44" w:name="section_f3a84eb6bbfd40359eaa63875b49cab2"/>
      <w:bookmarkStart w:id="45" w:name="_Toc522770237"/>
      <w:r>
        <w:t>[W3C-XSS] Section 4.2.3, References to schema components across namespaces</w:t>
      </w:r>
      <w:bookmarkEnd w:id="44"/>
      <w:bookmarkEnd w:id="45"/>
      <w:r>
        <w:fldChar w:fldCharType="begin"/>
      </w:r>
      <w:r>
        <w:instrText xml:space="preserve"> XE "References to schema components across namespaces" </w:instrText>
      </w:r>
      <w:r>
        <w:fldChar w:fldCharType="end"/>
      </w:r>
    </w:p>
    <w:p w:rsidR="00781EDB" w:rsidRDefault="0051678B">
      <w:r>
        <w:t>V0009:</w:t>
      </w:r>
    </w:p>
    <w:p w:rsidR="00781EDB" w:rsidRDefault="0051678B">
      <w:bookmarkStart w:id="46" w:name="CC_00000000000000000000000000019459"/>
      <w:bookmarkEnd w:id="46"/>
      <w:r>
        <w:t xml:space="preserve">The </w:t>
      </w:r>
      <w:r>
        <w:t>specification states:</w:t>
      </w:r>
    </w:p>
    <w:p w:rsidR="00781EDB" w:rsidRDefault="0051678B">
      <w:pPr>
        <w:pStyle w:val="Code"/>
      </w:pPr>
      <w:r>
        <w:t xml:space="preserve">Note: Since both the namespace and schemaLocation [attribute] are optional, </w:t>
      </w:r>
    </w:p>
    <w:p w:rsidR="00781EDB" w:rsidRDefault="0051678B">
      <w:pPr>
        <w:pStyle w:val="Code"/>
      </w:pPr>
      <w:r>
        <w:t xml:space="preserve">a bare &lt;import/&gt; information item is allowed. This simply allows unqualified </w:t>
      </w:r>
    </w:p>
    <w:p w:rsidR="00781EDB" w:rsidRDefault="0051678B">
      <w:pPr>
        <w:pStyle w:val="Code"/>
      </w:pPr>
      <w:r>
        <w:t xml:space="preserve">reference to foreign components with no target namespace without giving </w:t>
      </w:r>
    </w:p>
    <w:p w:rsidR="00781EDB" w:rsidRDefault="0051678B">
      <w:pPr>
        <w:pStyle w:val="Code"/>
      </w:pPr>
      <w:r>
        <w:t>any hi</w:t>
      </w:r>
      <w:r>
        <w:t>nts as to where to find them.</w:t>
      </w:r>
    </w:p>
    <w:p w:rsidR="00781EDB" w:rsidRDefault="0051678B">
      <w:pPr>
        <w:rPr>
          <w:i/>
        </w:rPr>
      </w:pPr>
      <w:r>
        <w:rPr>
          <w:i/>
        </w:rPr>
        <w:t>MSXML6</w:t>
      </w:r>
    </w:p>
    <w:p w:rsidR="00781EDB" w:rsidRDefault="0051678B">
      <w:r>
        <w:t xml:space="preserve">An unqualified reference results in an invalid schema document. </w:t>
      </w:r>
    </w:p>
    <w:p w:rsidR="00781EDB" w:rsidRDefault="0051678B">
      <w:pPr>
        <w:pStyle w:val="Heading2"/>
      </w:pPr>
      <w:bookmarkStart w:id="47" w:name="section_58b93951fa2045e19d23ddf9e2aa4575"/>
      <w:bookmarkStart w:id="48" w:name="_Toc522770238"/>
      <w:r>
        <w:t>Clarifications</w:t>
      </w:r>
      <w:bookmarkEnd w:id="47"/>
      <w:bookmarkEnd w:id="48"/>
    </w:p>
    <w:p w:rsidR="00781EDB" w:rsidRDefault="0051678B">
      <w:r>
        <w:t xml:space="preserve">The following subsections describe clarifications of the MAY and SHOULD requirements of </w:t>
      </w:r>
      <w:hyperlink r:id="rId29">
        <w:r>
          <w:rPr>
            <w:rStyle w:val="Hyperlink"/>
          </w:rPr>
          <w:t>[W3C-XSS]</w:t>
        </w:r>
      </w:hyperlink>
      <w:r>
        <w:t>.</w:t>
      </w:r>
    </w:p>
    <w:p w:rsidR="00781EDB" w:rsidRDefault="0051678B">
      <w:pPr>
        <w:pStyle w:val="Heading3"/>
      </w:pPr>
      <w:bookmarkStart w:id="49" w:name="section_c0d8ea43ae794bd89984812318c92887"/>
      <w:bookmarkStart w:id="50" w:name="_Toc522770239"/>
      <w:r>
        <w:t>[W3C-XSS] Section 2.1, Overview of XML Schema</w:t>
      </w:r>
      <w:bookmarkEnd w:id="49"/>
      <w:bookmarkEnd w:id="50"/>
      <w:r>
        <w:fldChar w:fldCharType="begin"/>
      </w:r>
      <w:r>
        <w:instrText xml:space="preserve"> XE "Overview of XML Schema" </w:instrText>
      </w:r>
      <w:r>
        <w:fldChar w:fldCharType="end"/>
      </w:r>
    </w:p>
    <w:p w:rsidR="00781EDB" w:rsidRDefault="0051678B">
      <w:r>
        <w:t>V0010:</w:t>
      </w:r>
    </w:p>
    <w:p w:rsidR="00781EDB" w:rsidRDefault="0051678B">
      <w:bookmarkStart w:id="51" w:name="CC_00000000000000000000000000019317"/>
      <w:bookmarkEnd w:id="51"/>
      <w:r>
        <w:t>The specification states:</w:t>
      </w:r>
    </w:p>
    <w:p w:rsidR="00781EDB" w:rsidRDefault="0051678B">
      <w:pPr>
        <w:pStyle w:val="Code"/>
      </w:pPr>
      <w:r>
        <w:t>[Definition:]  We refer to the augmented infoset which results from con</w:t>
      </w:r>
      <w:r>
        <w:t>formant processing as defined in this specification as the post-schema-validation infoset, or PSVI.</w:t>
      </w:r>
    </w:p>
    <w:p w:rsidR="00781EDB" w:rsidRDefault="0051678B">
      <w:r>
        <w:rPr>
          <w:i/>
        </w:rPr>
        <w:t>MSXML6</w:t>
      </w:r>
    </w:p>
    <w:p w:rsidR="00781EDB" w:rsidRDefault="0051678B">
      <w:r>
        <w:t xml:space="preserve">No APIs are exposed for the post-schema-validation infoset (PSVI) so it cannot be tested. The internal implementation of PSVI may or may not conform </w:t>
      </w:r>
      <w:r>
        <w:t>to the specification. All features that depend on the PSVI should be tested separately.</w:t>
      </w:r>
    </w:p>
    <w:p w:rsidR="00781EDB" w:rsidRDefault="0051678B">
      <w:pPr>
        <w:pStyle w:val="Heading3"/>
      </w:pPr>
      <w:bookmarkStart w:id="52" w:name="section_473a10842bcc44a8a6e0b84a7ff7e05a"/>
      <w:bookmarkStart w:id="53" w:name="_Toc522770240"/>
      <w:r>
        <w:lastRenderedPageBreak/>
        <w:t>[W3C-XSS] Section 3.8.4, Model Group Validation Rules</w:t>
      </w:r>
      <w:bookmarkEnd w:id="52"/>
      <w:bookmarkEnd w:id="53"/>
      <w:r>
        <w:fldChar w:fldCharType="begin"/>
      </w:r>
      <w:r>
        <w:instrText xml:space="preserve"> XE "Model Group Validation Rules" </w:instrText>
      </w:r>
      <w:r>
        <w:fldChar w:fldCharType="end"/>
      </w:r>
    </w:p>
    <w:p w:rsidR="00781EDB" w:rsidRDefault="0051678B">
      <w:r>
        <w:t>V0011:</w:t>
      </w:r>
    </w:p>
    <w:p w:rsidR="00781EDB" w:rsidRDefault="0051678B">
      <w:bookmarkStart w:id="54" w:name="CC_00000000000000000000000000011814"/>
      <w:bookmarkEnd w:id="54"/>
      <w:r>
        <w:t>The specification states:</w:t>
      </w:r>
    </w:p>
    <w:p w:rsidR="00781EDB" w:rsidRDefault="0051678B">
      <w:pPr>
        <w:pStyle w:val="Code"/>
      </w:pPr>
      <w:r>
        <w:t>Nothing in the above should be understood as</w:t>
      </w:r>
      <w:r>
        <w:t xml:space="preserve"> ruling out groups whose </w:t>
      </w:r>
    </w:p>
    <w:p w:rsidR="00781EDB" w:rsidRDefault="0051678B">
      <w:pPr>
        <w:pStyle w:val="Code"/>
      </w:pPr>
      <w:r>
        <w:t xml:space="preserve">{particles} is empty: although no sequence can be ·valid· with respect to </w:t>
      </w:r>
    </w:p>
    <w:p w:rsidR="00781EDB" w:rsidRDefault="0051678B">
      <w:pPr>
        <w:pStyle w:val="Code"/>
      </w:pPr>
      <w:r>
        <w:t xml:space="preserve">such a group whose {compositor} is choice, the empty sequence is ·valid· with </w:t>
      </w:r>
    </w:p>
    <w:p w:rsidR="00781EDB" w:rsidRDefault="0051678B">
      <w:pPr>
        <w:pStyle w:val="Code"/>
      </w:pPr>
      <w:r>
        <w:t>respect to empty groups whose {compositor} is sequence or all.</w:t>
      </w:r>
    </w:p>
    <w:p w:rsidR="00781EDB" w:rsidRDefault="0051678B">
      <w:pPr>
        <w:rPr>
          <w:i/>
        </w:rPr>
      </w:pPr>
      <w:r>
        <w:rPr>
          <w:i/>
        </w:rPr>
        <w:t>MSXML6</w:t>
      </w:r>
    </w:p>
    <w:p w:rsidR="00781EDB" w:rsidRDefault="0051678B">
      <w:r>
        <w:t>An emp</w:t>
      </w:r>
      <w:r>
        <w:t xml:space="preserve">ty group that has a </w:t>
      </w:r>
      <w:r>
        <w:rPr>
          <w:b/>
        </w:rPr>
        <w:t>{compositor}</w:t>
      </w:r>
      <w:r>
        <w:t xml:space="preserve"> property with a value of </w:t>
      </w:r>
      <w:r>
        <w:rPr>
          <w:rStyle w:val="InlineCode"/>
        </w:rPr>
        <w:t>choice</w:t>
      </w:r>
      <w:r>
        <w:t xml:space="preserve"> can be valid.</w:t>
      </w:r>
    </w:p>
    <w:p w:rsidR="00781EDB" w:rsidRDefault="0051678B">
      <w:pPr>
        <w:pStyle w:val="Heading3"/>
      </w:pPr>
      <w:bookmarkStart w:id="55" w:name="section_0ede1317b7394c41afb0d7e06f4d93de"/>
      <w:bookmarkStart w:id="56" w:name="_Toc522770241"/>
      <w:r>
        <w:t>[W3C-XSS] Section 3.8.6, Constraints on Model Group Schema Components</w:t>
      </w:r>
      <w:bookmarkEnd w:id="55"/>
      <w:bookmarkEnd w:id="56"/>
      <w:r>
        <w:fldChar w:fldCharType="begin"/>
      </w:r>
      <w:r>
        <w:instrText xml:space="preserve"> XE "Constraints on Model Group Schema Components" </w:instrText>
      </w:r>
      <w:r>
        <w:fldChar w:fldCharType="end"/>
      </w:r>
    </w:p>
    <w:p w:rsidR="00781EDB" w:rsidRDefault="0051678B">
      <w:r>
        <w:t>V0012:</w:t>
      </w:r>
    </w:p>
    <w:p w:rsidR="00781EDB" w:rsidRDefault="0051678B">
      <w:bookmarkStart w:id="57" w:name="CC_00000000000000000000000000011818"/>
      <w:bookmarkEnd w:id="57"/>
      <w:r>
        <w:t>The specification states:</w:t>
      </w:r>
    </w:p>
    <w:p w:rsidR="00781EDB" w:rsidRDefault="0051678B">
      <w:pPr>
        <w:pStyle w:val="Code"/>
      </w:pPr>
      <w:r>
        <w:t>Schema Component Cons</w:t>
      </w:r>
      <w:r>
        <w:t>traint: Element Declarations Consistent</w:t>
      </w:r>
    </w:p>
    <w:p w:rsidR="00781EDB" w:rsidRDefault="00781EDB">
      <w:pPr>
        <w:pStyle w:val="Code"/>
      </w:pPr>
    </w:p>
    <w:p w:rsidR="00781EDB" w:rsidRDefault="0051678B">
      <w:pPr>
        <w:pStyle w:val="Code"/>
      </w:pPr>
      <w:r>
        <w:t xml:space="preserve">If the {particles} contains, either directly, indirectly (that is, within the </w:t>
      </w:r>
    </w:p>
    <w:p w:rsidR="00781EDB" w:rsidRDefault="0051678B">
      <w:pPr>
        <w:pStyle w:val="Code"/>
      </w:pPr>
      <w:r>
        <w:t xml:space="preserve">{particles} of a contained model group, recursively) or ·implicitly· two or </w:t>
      </w:r>
    </w:p>
    <w:p w:rsidR="00781EDB" w:rsidRDefault="0051678B">
      <w:pPr>
        <w:pStyle w:val="Code"/>
      </w:pPr>
      <w:r>
        <w:t>more element declaration particles with the same {name} and</w:t>
      </w:r>
      <w:r>
        <w:t xml:space="preserve"> {target namespace}, </w:t>
      </w:r>
    </w:p>
    <w:p w:rsidR="00781EDB" w:rsidRDefault="0051678B">
      <w:pPr>
        <w:pStyle w:val="Code"/>
      </w:pPr>
      <w:r>
        <w:t xml:space="preserve">then all their type definitions must be the same top-level definition, that </w:t>
      </w:r>
    </w:p>
    <w:p w:rsidR="00781EDB" w:rsidRDefault="0051678B">
      <w:pPr>
        <w:pStyle w:val="Code"/>
      </w:pPr>
      <w:r>
        <w:t>is, all of the following must be true:</w:t>
      </w:r>
    </w:p>
    <w:p w:rsidR="00781EDB" w:rsidRDefault="0051678B">
      <w:pPr>
        <w:pStyle w:val="Code"/>
      </w:pPr>
      <w:r>
        <w:t>1 all their {type definition}s must have a non-·absent· {name}.</w:t>
      </w:r>
    </w:p>
    <w:p w:rsidR="00781EDB" w:rsidRDefault="0051678B">
      <w:pPr>
        <w:pStyle w:val="Code"/>
      </w:pPr>
      <w:r>
        <w:t xml:space="preserve">2 all their {type definition}s must have the same </w:t>
      </w:r>
      <w:r>
        <w:t>{name}.</w:t>
      </w:r>
    </w:p>
    <w:p w:rsidR="00781EDB" w:rsidRDefault="0051678B">
      <w:pPr>
        <w:pStyle w:val="Code"/>
      </w:pPr>
      <w:r>
        <w:t>3 all their {type definition}s must have the same {target namespace}.</w:t>
      </w:r>
    </w:p>
    <w:p w:rsidR="00781EDB" w:rsidRDefault="0051678B">
      <w:pPr>
        <w:rPr>
          <w:i/>
        </w:rPr>
      </w:pPr>
      <w:r>
        <w:rPr>
          <w:i/>
        </w:rPr>
        <w:t>MSXML6</w:t>
      </w:r>
    </w:p>
    <w:p w:rsidR="00781EDB" w:rsidRDefault="0051678B">
      <w:r>
        <w:t xml:space="preserve">If a model group implicitly contains an element declaration that has the same </w:t>
      </w:r>
      <w:r>
        <w:rPr>
          <w:b/>
        </w:rPr>
        <w:t>{name}</w:t>
      </w:r>
      <w:r>
        <w:t xml:space="preserve"> and </w:t>
      </w:r>
      <w:r>
        <w:rPr>
          <w:b/>
        </w:rPr>
        <w:t>{target namespace}</w:t>
      </w:r>
      <w:r>
        <w:t xml:space="preserve"> properties with a directly contained element declaration, it does not cause an error.</w:t>
      </w:r>
    </w:p>
    <w:p w:rsidR="00781EDB" w:rsidRDefault="0051678B">
      <w:pPr>
        <w:pStyle w:val="Heading3"/>
      </w:pPr>
      <w:bookmarkStart w:id="58" w:name="section_d30331757abd4cfd9ef9b769688296d4"/>
      <w:bookmarkStart w:id="59" w:name="_Toc522770242"/>
      <w:r>
        <w:t>[W3C-XSS] Section 4.1, Layer 1: Summary of the Schema-validity Assessment Core</w:t>
      </w:r>
      <w:bookmarkEnd w:id="58"/>
      <w:bookmarkEnd w:id="59"/>
      <w:r>
        <w:fldChar w:fldCharType="begin"/>
      </w:r>
      <w:r>
        <w:instrText xml:space="preserve"> XE "Layer 1\: Summary of the Schema-validity Assessment Core" </w:instrText>
      </w:r>
      <w:r>
        <w:fldChar w:fldCharType="end"/>
      </w:r>
    </w:p>
    <w:p w:rsidR="00781EDB" w:rsidRDefault="0051678B">
      <w:r>
        <w:t>C0001:</w:t>
      </w:r>
    </w:p>
    <w:p w:rsidR="00781EDB" w:rsidRDefault="0051678B">
      <w:bookmarkStart w:id="60" w:name="CC_00000000000000000000000000011956"/>
      <w:bookmarkEnd w:id="60"/>
      <w:r>
        <w:t xml:space="preserve">The specification </w:t>
      </w:r>
      <w:r>
        <w:t>states:</w:t>
      </w:r>
    </w:p>
    <w:p w:rsidR="00781EDB" w:rsidRDefault="0051678B">
      <w:pPr>
        <w:pStyle w:val="Code"/>
      </w:pPr>
      <w:r>
        <w:t>Processors have the option to assemble (and perhaps to optimize or pre-compile) the entire schema prior to the start of an ·assessment· episode, or to gather the schema lazily as individual components are required. In all cases it is required that:</w:t>
      </w:r>
    </w:p>
    <w:p w:rsidR="00781EDB" w:rsidRDefault="00781EDB">
      <w:pPr>
        <w:pStyle w:val="Code"/>
      </w:pPr>
    </w:p>
    <w:p w:rsidR="00781EDB" w:rsidRDefault="0051678B">
      <w:pPr>
        <w:pStyle w:val="Code"/>
      </w:pPr>
      <w:r>
        <w:t>- The processor succeed in locating the ·schema components· transitively required to complete an ·assessment· (note that components derived from ·schema documents· can be integrated with components obtained through other means);</w:t>
      </w:r>
    </w:p>
    <w:p w:rsidR="00781EDB" w:rsidRDefault="0051678B">
      <w:pPr>
        <w:pStyle w:val="Code"/>
        <w:numPr>
          <w:ilvl w:val="0"/>
          <w:numId w:val="47"/>
        </w:numPr>
        <w:ind w:right="0"/>
      </w:pPr>
      <w:r>
        <w:t>no definition or declarat</w:t>
      </w:r>
      <w:r>
        <w:t>ion changes once it has been established;</w:t>
      </w:r>
    </w:p>
    <w:p w:rsidR="00781EDB" w:rsidRDefault="0051678B">
      <w:pPr>
        <w:pStyle w:val="Code"/>
        <w:numPr>
          <w:ilvl w:val="0"/>
          <w:numId w:val="47"/>
        </w:numPr>
        <w:ind w:right="0"/>
      </w:pPr>
      <w:r>
        <w:t>if the processor chooses to acquire declarations and definitions dynamically, that there be no side effects of such dynamic acquisition that would cause the results of ·assessment· to differ from that which would h</w:t>
      </w:r>
      <w:r>
        <w:t>ave been obtained from the same schema components acquired in bulk.</w:t>
      </w:r>
    </w:p>
    <w:p w:rsidR="00781EDB" w:rsidRDefault="0051678B">
      <w:pPr>
        <w:rPr>
          <w:i/>
        </w:rPr>
      </w:pPr>
      <w:r>
        <w:rPr>
          <w:i/>
        </w:rPr>
        <w:lastRenderedPageBreak/>
        <w:t>MSXML6</w:t>
      </w:r>
    </w:p>
    <w:p w:rsidR="00781EDB" w:rsidRDefault="0051678B">
      <w:r>
        <w:t xml:space="preserve">The </w:t>
      </w:r>
      <w:r>
        <w:rPr>
          <w:b/>
        </w:rPr>
        <w:t>SchemaCache</w:t>
      </w:r>
      <w:r>
        <w:t xml:space="preserve"> object does not acquire declarations and definitions dynamically.</w:t>
      </w:r>
    </w:p>
    <w:p w:rsidR="00781EDB" w:rsidRDefault="0051678B">
      <w:r>
        <w:t>C0002:</w:t>
      </w:r>
    </w:p>
    <w:p w:rsidR="00781EDB" w:rsidRDefault="0051678B">
      <w:bookmarkStart w:id="61" w:name="CC_00000000000000000000000000011957"/>
      <w:bookmarkEnd w:id="61"/>
      <w:r>
        <w:t>The specification states:</w:t>
      </w:r>
    </w:p>
    <w:p w:rsidR="00781EDB" w:rsidRDefault="0051678B">
      <w:pPr>
        <w:pStyle w:val="Code"/>
      </w:pPr>
      <w:r>
        <w:t>Note:  the ·assessment· core is defined in terms of schema compone</w:t>
      </w:r>
      <w:r>
        <w:t xml:space="preserve">nts at the abstract level, and no mention is made of the schema definition syntax (i.e. &lt;schema&gt;). Although many processors will acquire schemas in this format, others may operate on compiled representations, on a programmatic representation as exposed in </w:t>
      </w:r>
      <w:r>
        <w:t>some programming language, etc.</w:t>
      </w:r>
    </w:p>
    <w:p w:rsidR="00781EDB" w:rsidRDefault="0051678B">
      <w:pPr>
        <w:rPr>
          <w:i/>
        </w:rPr>
      </w:pPr>
      <w:r>
        <w:rPr>
          <w:i/>
        </w:rPr>
        <w:t>MSXML6</w:t>
      </w:r>
    </w:p>
    <w:p w:rsidR="00781EDB" w:rsidRDefault="0051678B">
      <w:r>
        <w:t xml:space="preserve">The </w:t>
      </w:r>
      <w:r>
        <w:rPr>
          <w:b/>
        </w:rPr>
        <w:t>SchemaCache</w:t>
      </w:r>
      <w:r>
        <w:t xml:space="preserve"> object does not operate on compiled representations or on a programmatic representation. </w:t>
      </w:r>
      <w:r>
        <w:rPr>
          <w:b/>
        </w:rPr>
        <w:t>SchemaCache</w:t>
      </w:r>
      <w:r>
        <w:t xml:space="preserve"> acquires schemas only in </w:t>
      </w:r>
      <w:r>
        <w:rPr>
          <w:b/>
        </w:rPr>
        <w:t>schema</w:t>
      </w:r>
      <w:r>
        <w:t xml:space="preserve"> document format.</w:t>
      </w:r>
    </w:p>
    <w:p w:rsidR="00781EDB" w:rsidRDefault="0051678B">
      <w:pPr>
        <w:pStyle w:val="Heading2"/>
      </w:pPr>
      <w:bookmarkStart w:id="62" w:name="section_dd2b21247d89445ba7e58a76a58d7167"/>
      <w:bookmarkStart w:id="63" w:name="_Toc522770243"/>
      <w:r>
        <w:t>Error Handling</w:t>
      </w:r>
      <w:bookmarkEnd w:id="62"/>
      <w:bookmarkEnd w:id="63"/>
    </w:p>
    <w:p w:rsidR="00781EDB" w:rsidRDefault="0051678B">
      <w:r>
        <w:t>There are no additional error handli</w:t>
      </w:r>
      <w:r>
        <w:t>ng considerations.</w:t>
      </w:r>
    </w:p>
    <w:p w:rsidR="00781EDB" w:rsidRDefault="0051678B">
      <w:pPr>
        <w:pStyle w:val="Heading2"/>
      </w:pPr>
      <w:bookmarkStart w:id="64" w:name="section_74dc41c9aad2430f8cfa23b2311aa9d2"/>
      <w:bookmarkStart w:id="65" w:name="_Toc522770244"/>
      <w:r>
        <w:t>Security</w:t>
      </w:r>
      <w:bookmarkEnd w:id="64"/>
      <w:bookmarkEnd w:id="65"/>
    </w:p>
    <w:p w:rsidR="00781EDB" w:rsidRDefault="0051678B">
      <w:r>
        <w:t>There are no additional security considerations.</w:t>
      </w:r>
    </w:p>
    <w:p w:rsidR="00781EDB" w:rsidRDefault="0051678B">
      <w:pPr>
        <w:pStyle w:val="Heading1"/>
      </w:pPr>
      <w:bookmarkStart w:id="66" w:name="section_50f284328a1c4355b3e8aebfd480fc1e"/>
      <w:bookmarkStart w:id="67" w:name="_Toc522770245"/>
      <w:r>
        <w:lastRenderedPageBreak/>
        <w:t>Change Tracking</w:t>
      </w:r>
      <w:bookmarkEnd w:id="66"/>
      <w:bookmarkEnd w:id="67"/>
      <w:r>
        <w:fldChar w:fldCharType="begin"/>
      </w:r>
      <w:r>
        <w:instrText xml:space="preserve"> XE "Change tracking" </w:instrText>
      </w:r>
      <w:r>
        <w:fldChar w:fldCharType="end"/>
      </w:r>
      <w:r>
        <w:fldChar w:fldCharType="begin"/>
      </w:r>
      <w:r>
        <w:instrText xml:space="preserve"> XE "Tracking changes" </w:instrText>
      </w:r>
      <w:r>
        <w:fldChar w:fldCharType="end"/>
      </w:r>
    </w:p>
    <w:p w:rsidR="00781EDB" w:rsidRDefault="0051678B">
      <w:r>
        <w:t>No table of changes is available. The document is either new or has had no changes since its last release.</w:t>
      </w:r>
    </w:p>
    <w:p w:rsidR="00781EDB" w:rsidRDefault="0051678B">
      <w:pPr>
        <w:pStyle w:val="Heading1"/>
        <w:sectPr w:rsidR="00781EDB">
          <w:footerReference w:type="default" r:id="rId30"/>
          <w:endnotePr>
            <w:numFmt w:val="decimal"/>
          </w:endnotePr>
          <w:type w:val="continuous"/>
          <w:pgSz w:w="12240" w:h="15840"/>
          <w:pgMar w:top="1080" w:right="1440" w:bottom="2016" w:left="1440" w:header="720" w:footer="720" w:gutter="0"/>
          <w:cols w:space="720"/>
          <w:docGrid w:linePitch="360"/>
        </w:sectPr>
      </w:pPr>
      <w:bookmarkStart w:id="68" w:name="section_f2b6b41ac97b44ed80b709aaea118e31"/>
      <w:bookmarkStart w:id="69" w:name="_Toc522770246"/>
      <w:r>
        <w:lastRenderedPageBreak/>
        <w:t>Index</w:t>
      </w:r>
      <w:bookmarkEnd w:id="68"/>
      <w:bookmarkEnd w:id="69"/>
    </w:p>
    <w:p w:rsidR="00781EDB" w:rsidRDefault="0051678B">
      <w:pPr>
        <w:pStyle w:val="indexheader"/>
      </w:pPr>
      <w:r>
        <w:t>C</w:t>
      </w:r>
    </w:p>
    <w:p w:rsidR="00781EDB" w:rsidRDefault="00781EDB">
      <w:pPr>
        <w:spacing w:before="0" w:after="0"/>
        <w:rPr>
          <w:sz w:val="16"/>
        </w:rPr>
      </w:pPr>
    </w:p>
    <w:p w:rsidR="00781EDB" w:rsidRDefault="0051678B">
      <w:pPr>
        <w:pStyle w:val="indexentry0"/>
      </w:pPr>
      <w:hyperlink w:anchor="section_50f284328a1c4355b3e8aebfd480fc1e">
        <w:r>
          <w:rPr>
            <w:rStyle w:val="Hyperlink"/>
          </w:rPr>
          <w:t>Change tracking</w:t>
        </w:r>
      </w:hyperlink>
      <w:r>
        <w:t xml:space="preserve"> </w:t>
      </w:r>
      <w:r>
        <w:fldChar w:fldCharType="begin"/>
      </w:r>
      <w:r>
        <w:instrText>PAGEREF section_50f284328a1c4355b3e8aebfd480fc1e</w:instrText>
      </w:r>
      <w:r>
        <w:fldChar w:fldCharType="separate"/>
      </w:r>
      <w:r>
        <w:rPr>
          <w:noProof/>
        </w:rPr>
        <w:t>12</w:t>
      </w:r>
      <w:r>
        <w:fldChar w:fldCharType="end"/>
      </w:r>
    </w:p>
    <w:p w:rsidR="00781EDB" w:rsidRDefault="0051678B">
      <w:pPr>
        <w:pStyle w:val="indexentry0"/>
      </w:pPr>
      <w:hyperlink w:anchor="section_a73bed9f23a6417982468102002f63a8">
        <w:r>
          <w:rPr>
            <w:rStyle w:val="Hyperlink"/>
          </w:rPr>
          <w:t>Constraints on Complex Type Definition Schema Components</w:t>
        </w:r>
      </w:hyperlink>
      <w:r>
        <w:t xml:space="preserve"> </w:t>
      </w:r>
      <w:r>
        <w:fldChar w:fldCharType="begin"/>
      </w:r>
      <w:r>
        <w:instrText>PAGEREF section_a73bed9f23a6417982468102002f63a8</w:instrText>
      </w:r>
      <w:r>
        <w:fldChar w:fldCharType="separate"/>
      </w:r>
      <w:r>
        <w:rPr>
          <w:noProof/>
        </w:rPr>
        <w:t>7</w:t>
      </w:r>
      <w:r>
        <w:fldChar w:fldCharType="end"/>
      </w:r>
    </w:p>
    <w:p w:rsidR="00781EDB" w:rsidRDefault="0051678B">
      <w:pPr>
        <w:pStyle w:val="indexentry0"/>
      </w:pPr>
      <w:hyperlink w:anchor="section_0ede1317b7394c41afb0d7e06f4d93de">
        <w:r>
          <w:rPr>
            <w:rStyle w:val="Hyperlink"/>
          </w:rPr>
          <w:t>Constraints on Model Group Schema Components</w:t>
        </w:r>
      </w:hyperlink>
      <w:r>
        <w:t xml:space="preserve"> </w:t>
      </w:r>
      <w:r>
        <w:fldChar w:fldCharType="begin"/>
      </w:r>
      <w:r>
        <w:instrText>PAGEREF section_0ede1317b7394c41afb0d7e06f4d93de</w:instrText>
      </w:r>
      <w:r>
        <w:fldChar w:fldCharType="separate"/>
      </w:r>
      <w:r>
        <w:rPr>
          <w:noProof/>
        </w:rPr>
        <w:t>10</w:t>
      </w:r>
      <w:r>
        <w:fldChar w:fldCharType="end"/>
      </w:r>
    </w:p>
    <w:p w:rsidR="00781EDB" w:rsidRDefault="0051678B">
      <w:pPr>
        <w:pStyle w:val="indexentry0"/>
      </w:pPr>
      <w:hyperlink w:anchor="section_cb976d3a1b37486dbae6df9804ab4c61">
        <w:r>
          <w:rPr>
            <w:rStyle w:val="Hyperlink"/>
          </w:rPr>
          <w:t>Constraints on Simple Type Definition Schema Components</w:t>
        </w:r>
      </w:hyperlink>
      <w:r>
        <w:t xml:space="preserve"> </w:t>
      </w:r>
      <w:r>
        <w:fldChar w:fldCharType="begin"/>
      </w:r>
      <w:r>
        <w:instrText>PAGEREF section_cb976d3a1b37486dbae6df9804ab4c61</w:instrText>
      </w:r>
      <w:r>
        <w:fldChar w:fldCharType="separate"/>
      </w:r>
      <w:r>
        <w:rPr>
          <w:noProof/>
        </w:rPr>
        <w:t>9</w:t>
      </w:r>
      <w:r>
        <w:fldChar w:fldCharType="end"/>
      </w:r>
    </w:p>
    <w:p w:rsidR="00781EDB" w:rsidRDefault="0051678B">
      <w:pPr>
        <w:pStyle w:val="indexentry0"/>
      </w:pPr>
      <w:hyperlink w:anchor="section_4d8864d337474171bb580eb0d94a79d3">
        <w:r>
          <w:rPr>
            <w:rStyle w:val="Hyperlink"/>
          </w:rPr>
          <w:t>Constraints on Wildcard Schema Components</w:t>
        </w:r>
      </w:hyperlink>
      <w:r>
        <w:t xml:space="preserve"> </w:t>
      </w:r>
      <w:r>
        <w:fldChar w:fldCharType="begin"/>
      </w:r>
      <w:r>
        <w:instrText>PAGEREF section_4d8864d3</w:instrText>
      </w:r>
      <w:r>
        <w:instrText>37474171bb580eb0d94a79d3</w:instrText>
      </w:r>
      <w:r>
        <w:fldChar w:fldCharType="separate"/>
      </w:r>
      <w:r>
        <w:rPr>
          <w:noProof/>
        </w:rPr>
        <w:t>7</w:t>
      </w:r>
      <w:r>
        <w:fldChar w:fldCharType="end"/>
      </w:r>
    </w:p>
    <w:p w:rsidR="00781EDB" w:rsidRDefault="00781EDB">
      <w:pPr>
        <w:spacing w:before="0" w:after="0"/>
        <w:rPr>
          <w:sz w:val="16"/>
        </w:rPr>
      </w:pPr>
    </w:p>
    <w:p w:rsidR="00781EDB" w:rsidRDefault="0051678B">
      <w:pPr>
        <w:pStyle w:val="indexheader"/>
      </w:pPr>
      <w:r>
        <w:t>E</w:t>
      </w:r>
    </w:p>
    <w:p w:rsidR="00781EDB" w:rsidRDefault="00781EDB">
      <w:pPr>
        <w:spacing w:before="0" w:after="0"/>
        <w:rPr>
          <w:sz w:val="16"/>
        </w:rPr>
      </w:pPr>
    </w:p>
    <w:p w:rsidR="00781EDB" w:rsidRDefault="0051678B">
      <w:pPr>
        <w:pStyle w:val="indexentry0"/>
      </w:pPr>
      <w:hyperlink w:anchor="section_698a9b0147134dc4bbd24aa316aa008d">
        <w:r>
          <w:rPr>
            <w:rStyle w:val="Hyperlink"/>
          </w:rPr>
          <w:t>Element Declaration Validation Rules</w:t>
        </w:r>
      </w:hyperlink>
      <w:r>
        <w:t xml:space="preserve"> </w:t>
      </w:r>
      <w:r>
        <w:fldChar w:fldCharType="begin"/>
      </w:r>
      <w:r>
        <w:instrText>PAGEREF section_698a9b0147134dc4bbd24aa316aa008d</w:instrText>
      </w:r>
      <w:r>
        <w:fldChar w:fldCharType="separate"/>
      </w:r>
      <w:r>
        <w:rPr>
          <w:noProof/>
        </w:rPr>
        <w:t>6</w:t>
      </w:r>
      <w:r>
        <w:fldChar w:fldCharType="end"/>
      </w:r>
    </w:p>
    <w:p w:rsidR="00781EDB" w:rsidRDefault="00781EDB">
      <w:pPr>
        <w:spacing w:before="0" w:after="0"/>
        <w:rPr>
          <w:sz w:val="16"/>
        </w:rPr>
      </w:pPr>
    </w:p>
    <w:p w:rsidR="00781EDB" w:rsidRDefault="0051678B">
      <w:pPr>
        <w:pStyle w:val="indexheader"/>
      </w:pPr>
      <w:r>
        <w:t>G</w:t>
      </w:r>
    </w:p>
    <w:p w:rsidR="00781EDB" w:rsidRDefault="00781EDB">
      <w:pPr>
        <w:spacing w:before="0" w:after="0"/>
        <w:rPr>
          <w:sz w:val="16"/>
        </w:rPr>
      </w:pPr>
    </w:p>
    <w:p w:rsidR="00781EDB" w:rsidRDefault="0051678B">
      <w:pPr>
        <w:pStyle w:val="indexentry0"/>
      </w:pPr>
      <w:hyperlink w:anchor="section_7905ff07acb44c228acdd8d5ab1b52f7">
        <w:r>
          <w:rPr>
            <w:rStyle w:val="Hyperlink"/>
          </w:rPr>
          <w:t>Glossar</w:t>
        </w:r>
        <w:r>
          <w:rPr>
            <w:rStyle w:val="Hyperlink"/>
          </w:rPr>
          <w:t>y</w:t>
        </w:r>
      </w:hyperlink>
      <w:r>
        <w:t xml:space="preserve"> </w:t>
      </w:r>
      <w:r>
        <w:fldChar w:fldCharType="begin"/>
      </w:r>
      <w:r>
        <w:instrText>PAGEREF section_7905ff07acb44c228acdd8d5ab1b52f7</w:instrText>
      </w:r>
      <w:r>
        <w:fldChar w:fldCharType="separate"/>
      </w:r>
      <w:r>
        <w:rPr>
          <w:noProof/>
        </w:rPr>
        <w:t>4</w:t>
      </w:r>
      <w:r>
        <w:fldChar w:fldCharType="end"/>
      </w:r>
    </w:p>
    <w:p w:rsidR="00781EDB" w:rsidRDefault="00781EDB">
      <w:pPr>
        <w:spacing w:before="0" w:after="0"/>
        <w:rPr>
          <w:sz w:val="16"/>
        </w:rPr>
      </w:pPr>
    </w:p>
    <w:p w:rsidR="00781EDB" w:rsidRDefault="0051678B">
      <w:pPr>
        <w:pStyle w:val="indexheader"/>
      </w:pPr>
      <w:r>
        <w:t>I</w:t>
      </w:r>
    </w:p>
    <w:p w:rsidR="00781EDB" w:rsidRDefault="00781EDB">
      <w:pPr>
        <w:spacing w:before="0" w:after="0"/>
        <w:rPr>
          <w:sz w:val="16"/>
        </w:rPr>
      </w:pPr>
    </w:p>
    <w:p w:rsidR="00781EDB" w:rsidRDefault="0051678B">
      <w:pPr>
        <w:pStyle w:val="indexentry0"/>
      </w:pPr>
      <w:hyperlink w:anchor="section_36c1327dab2c4683a2027f7140fdf647">
        <w:r>
          <w:rPr>
            <w:rStyle w:val="Hyperlink"/>
          </w:rPr>
          <w:t>Identity-constraint Definition Validation Rules</w:t>
        </w:r>
      </w:hyperlink>
      <w:r>
        <w:t xml:space="preserve"> </w:t>
      </w:r>
      <w:r>
        <w:fldChar w:fldCharType="begin"/>
      </w:r>
      <w:r>
        <w:instrText>PAGEREF section_36c1327dab2c4683a2027f7140fdf647</w:instrText>
      </w:r>
      <w:r>
        <w:fldChar w:fldCharType="separate"/>
      </w:r>
      <w:r>
        <w:rPr>
          <w:noProof/>
        </w:rPr>
        <w:t>8</w:t>
      </w:r>
      <w:r>
        <w:fldChar w:fldCharType="end"/>
      </w:r>
    </w:p>
    <w:p w:rsidR="00781EDB" w:rsidRDefault="0051678B">
      <w:pPr>
        <w:pStyle w:val="indexentry0"/>
      </w:pPr>
      <w:hyperlink w:anchor="section_2e40bc3c48d346a299ade46f615bb4f6">
        <w:r>
          <w:rPr>
            <w:rStyle w:val="Hyperlink"/>
          </w:rPr>
          <w:t>Informative references</w:t>
        </w:r>
      </w:hyperlink>
      <w:r>
        <w:t xml:space="preserve"> </w:t>
      </w:r>
      <w:r>
        <w:fldChar w:fldCharType="begin"/>
      </w:r>
      <w:r>
        <w:instrText>PAGEREF section_2e40bc3c48d346a299ade46f615bb4f6</w:instrText>
      </w:r>
      <w:r>
        <w:fldChar w:fldCharType="separate"/>
      </w:r>
      <w:r>
        <w:rPr>
          <w:noProof/>
        </w:rPr>
        <w:t>4</w:t>
      </w:r>
      <w:r>
        <w:fldChar w:fldCharType="end"/>
      </w:r>
    </w:p>
    <w:p w:rsidR="00781EDB" w:rsidRDefault="0051678B">
      <w:pPr>
        <w:pStyle w:val="indexentry0"/>
      </w:pPr>
      <w:hyperlink w:anchor="section_a2f2e1e658ce4346aa54a18bcbd7fae9">
        <w:r>
          <w:rPr>
            <w:rStyle w:val="Hyperlink"/>
          </w:rPr>
          <w:t>Introduction</w:t>
        </w:r>
      </w:hyperlink>
      <w:r>
        <w:t xml:space="preserve"> </w:t>
      </w:r>
      <w:r>
        <w:fldChar w:fldCharType="begin"/>
      </w:r>
      <w:r>
        <w:instrText>PAGEREF section_a2f2e1e658ce4346aa54a18bcbd7fae9</w:instrText>
      </w:r>
      <w:r>
        <w:fldChar w:fldCharType="separate"/>
      </w:r>
      <w:r>
        <w:rPr>
          <w:noProof/>
        </w:rPr>
        <w:t>4</w:t>
      </w:r>
      <w:r>
        <w:fldChar w:fldCharType="end"/>
      </w:r>
    </w:p>
    <w:p w:rsidR="00781EDB" w:rsidRDefault="00781EDB">
      <w:pPr>
        <w:spacing w:before="0" w:after="0"/>
        <w:rPr>
          <w:sz w:val="16"/>
        </w:rPr>
      </w:pPr>
    </w:p>
    <w:p w:rsidR="00781EDB" w:rsidRDefault="0051678B">
      <w:pPr>
        <w:pStyle w:val="indexheader"/>
      </w:pPr>
      <w:r>
        <w:t>L</w:t>
      </w:r>
    </w:p>
    <w:p w:rsidR="00781EDB" w:rsidRDefault="00781EDB">
      <w:pPr>
        <w:spacing w:before="0" w:after="0"/>
        <w:rPr>
          <w:sz w:val="16"/>
        </w:rPr>
      </w:pPr>
    </w:p>
    <w:p w:rsidR="00781EDB" w:rsidRDefault="0051678B">
      <w:pPr>
        <w:pStyle w:val="indexentry0"/>
      </w:pPr>
      <w:hyperlink w:anchor="section_d30331757abd4cfd9ef9b769688296d4">
        <w:r>
          <w:rPr>
            <w:rStyle w:val="Hyperlink"/>
          </w:rPr>
          <w:t>Layer 1: Summary of the Schema-validity Assessment Core</w:t>
        </w:r>
      </w:hyperlink>
      <w:r>
        <w:t xml:space="preserve"> </w:t>
      </w:r>
      <w:r>
        <w:fldChar w:fldCharType="begin"/>
      </w:r>
      <w:r>
        <w:instrText>PAGEREF section_d30331757abd4cfd9ef9b769688296d4</w:instrText>
      </w:r>
      <w:r>
        <w:fldChar w:fldCharType="separate"/>
      </w:r>
      <w:r>
        <w:rPr>
          <w:noProof/>
        </w:rPr>
        <w:t>10</w:t>
      </w:r>
      <w:r>
        <w:fldChar w:fldCharType="end"/>
      </w:r>
    </w:p>
    <w:p w:rsidR="00781EDB" w:rsidRDefault="00781EDB">
      <w:pPr>
        <w:spacing w:before="0" w:after="0"/>
        <w:rPr>
          <w:sz w:val="16"/>
        </w:rPr>
      </w:pPr>
    </w:p>
    <w:p w:rsidR="00781EDB" w:rsidRDefault="0051678B">
      <w:pPr>
        <w:pStyle w:val="indexheader"/>
      </w:pPr>
      <w:r>
        <w:t>M</w:t>
      </w:r>
    </w:p>
    <w:p w:rsidR="00781EDB" w:rsidRDefault="00781EDB">
      <w:pPr>
        <w:spacing w:before="0" w:after="0"/>
        <w:rPr>
          <w:sz w:val="16"/>
        </w:rPr>
      </w:pPr>
    </w:p>
    <w:p w:rsidR="00781EDB" w:rsidRDefault="0051678B">
      <w:pPr>
        <w:pStyle w:val="indexentry0"/>
      </w:pPr>
      <w:hyperlink w:anchor="section_473a10842bcc44a8a6e0b84a7ff7e05a">
        <w:r>
          <w:rPr>
            <w:rStyle w:val="Hyperlink"/>
          </w:rPr>
          <w:t>Model Group Validati</w:t>
        </w:r>
        <w:r>
          <w:rPr>
            <w:rStyle w:val="Hyperlink"/>
          </w:rPr>
          <w:t>on Rules</w:t>
        </w:r>
      </w:hyperlink>
      <w:r>
        <w:t xml:space="preserve"> </w:t>
      </w:r>
      <w:r>
        <w:fldChar w:fldCharType="begin"/>
      </w:r>
      <w:r>
        <w:instrText>PAGEREF section_473a10842bcc44a8a6e0b84a7ff7e05a</w:instrText>
      </w:r>
      <w:r>
        <w:fldChar w:fldCharType="separate"/>
      </w:r>
      <w:r>
        <w:rPr>
          <w:noProof/>
        </w:rPr>
        <w:t>10</w:t>
      </w:r>
      <w:r>
        <w:fldChar w:fldCharType="end"/>
      </w:r>
    </w:p>
    <w:p w:rsidR="00781EDB" w:rsidRDefault="00781EDB">
      <w:pPr>
        <w:spacing w:before="0" w:after="0"/>
        <w:rPr>
          <w:sz w:val="16"/>
        </w:rPr>
      </w:pPr>
    </w:p>
    <w:p w:rsidR="00781EDB" w:rsidRDefault="0051678B">
      <w:pPr>
        <w:pStyle w:val="indexheader"/>
      </w:pPr>
      <w:r>
        <w:t>N</w:t>
      </w:r>
    </w:p>
    <w:p w:rsidR="00781EDB" w:rsidRDefault="00781EDB">
      <w:pPr>
        <w:spacing w:before="0" w:after="0"/>
        <w:rPr>
          <w:sz w:val="16"/>
        </w:rPr>
      </w:pPr>
    </w:p>
    <w:p w:rsidR="00781EDB" w:rsidRDefault="0051678B">
      <w:pPr>
        <w:pStyle w:val="indexentry0"/>
      </w:pPr>
      <w:hyperlink w:anchor="section_0974f95f989a407595b6ab357554dc38">
        <w:r>
          <w:rPr>
            <w:rStyle w:val="Hyperlink"/>
          </w:rPr>
          <w:t>Normative references</w:t>
        </w:r>
      </w:hyperlink>
      <w:r>
        <w:t xml:space="preserve"> </w:t>
      </w:r>
      <w:r>
        <w:fldChar w:fldCharType="begin"/>
      </w:r>
      <w:r>
        <w:instrText>PAGEREF section_0974f95f989a407595b6ab357554dc38</w:instrText>
      </w:r>
      <w:r>
        <w:fldChar w:fldCharType="separate"/>
      </w:r>
      <w:r>
        <w:rPr>
          <w:noProof/>
        </w:rPr>
        <w:t>4</w:t>
      </w:r>
      <w:r>
        <w:fldChar w:fldCharType="end"/>
      </w:r>
    </w:p>
    <w:p w:rsidR="00781EDB" w:rsidRDefault="00781EDB">
      <w:pPr>
        <w:spacing w:before="0" w:after="0"/>
        <w:rPr>
          <w:sz w:val="16"/>
        </w:rPr>
      </w:pPr>
    </w:p>
    <w:p w:rsidR="00781EDB" w:rsidRDefault="0051678B">
      <w:pPr>
        <w:pStyle w:val="indexheader"/>
      </w:pPr>
      <w:r>
        <w:t>O</w:t>
      </w:r>
    </w:p>
    <w:p w:rsidR="00781EDB" w:rsidRDefault="00781EDB">
      <w:pPr>
        <w:spacing w:before="0" w:after="0"/>
        <w:rPr>
          <w:sz w:val="16"/>
        </w:rPr>
      </w:pPr>
    </w:p>
    <w:p w:rsidR="00781EDB" w:rsidRDefault="0051678B">
      <w:pPr>
        <w:pStyle w:val="indexentry0"/>
      </w:pPr>
      <w:hyperlink w:anchor="section_c0d8ea43ae794bd89984812318c92887">
        <w:r>
          <w:rPr>
            <w:rStyle w:val="Hyperlink"/>
          </w:rPr>
          <w:t>Overview of XML Schema</w:t>
        </w:r>
      </w:hyperlink>
      <w:r>
        <w:t xml:space="preserve"> </w:t>
      </w:r>
      <w:r>
        <w:fldChar w:fldCharType="begin"/>
      </w:r>
      <w:r>
        <w:instrText>PAGEREF section_c0d8ea43ae794bd89984812318c92887</w:instrText>
      </w:r>
      <w:r>
        <w:fldChar w:fldCharType="separate"/>
      </w:r>
      <w:r>
        <w:rPr>
          <w:noProof/>
        </w:rPr>
        <w:t>9</w:t>
      </w:r>
      <w:r>
        <w:fldChar w:fldCharType="end"/>
      </w:r>
    </w:p>
    <w:p w:rsidR="00781EDB" w:rsidRDefault="00781EDB">
      <w:pPr>
        <w:spacing w:before="0" w:after="0"/>
        <w:rPr>
          <w:sz w:val="16"/>
        </w:rPr>
      </w:pPr>
    </w:p>
    <w:p w:rsidR="00781EDB" w:rsidRDefault="0051678B">
      <w:pPr>
        <w:pStyle w:val="indexheader"/>
      </w:pPr>
      <w:r>
        <w:t>R</w:t>
      </w:r>
    </w:p>
    <w:p w:rsidR="00781EDB" w:rsidRDefault="00781EDB">
      <w:pPr>
        <w:spacing w:before="0" w:after="0"/>
        <w:rPr>
          <w:sz w:val="16"/>
        </w:rPr>
      </w:pPr>
    </w:p>
    <w:p w:rsidR="00781EDB" w:rsidRDefault="0051678B">
      <w:pPr>
        <w:pStyle w:val="indexentry0"/>
      </w:pPr>
      <w:r>
        <w:t>References</w:t>
      </w:r>
    </w:p>
    <w:p w:rsidR="00781EDB" w:rsidRDefault="0051678B">
      <w:pPr>
        <w:pStyle w:val="indexentry0"/>
      </w:pPr>
      <w:r>
        <w:t xml:space="preserve">   </w:t>
      </w:r>
      <w:hyperlink w:anchor="section_2e40bc3c48d346a299ade46f615bb4f6">
        <w:r>
          <w:rPr>
            <w:rStyle w:val="Hyperlink"/>
          </w:rPr>
          <w:t>informative</w:t>
        </w:r>
      </w:hyperlink>
      <w:r>
        <w:t xml:space="preserve"> </w:t>
      </w:r>
      <w:r>
        <w:fldChar w:fldCharType="begin"/>
      </w:r>
      <w:r>
        <w:instrText>PAGEREF section_2e40bc3c48d346a299ade46f615bb4f6</w:instrText>
      </w:r>
      <w:r>
        <w:fldChar w:fldCharType="separate"/>
      </w:r>
      <w:r>
        <w:rPr>
          <w:noProof/>
        </w:rPr>
        <w:t>4</w:t>
      </w:r>
      <w:r>
        <w:fldChar w:fldCharType="end"/>
      </w:r>
    </w:p>
    <w:p w:rsidR="00781EDB" w:rsidRDefault="0051678B">
      <w:pPr>
        <w:pStyle w:val="indexentry0"/>
      </w:pPr>
      <w:r>
        <w:t xml:space="preserve">   </w:t>
      </w:r>
      <w:hyperlink w:anchor="section_0974f95f989a407595b6ab357554dc38">
        <w:r>
          <w:rPr>
            <w:rStyle w:val="Hyperlink"/>
          </w:rPr>
          <w:t>normative</w:t>
        </w:r>
      </w:hyperlink>
      <w:r>
        <w:t xml:space="preserve"> </w:t>
      </w:r>
      <w:r>
        <w:fldChar w:fldCharType="begin"/>
      </w:r>
      <w:r>
        <w:instrText>PAGEREF section_0974f95f989a407595b6ab357554dc38</w:instrText>
      </w:r>
      <w:r>
        <w:fldChar w:fldCharType="separate"/>
      </w:r>
      <w:r>
        <w:rPr>
          <w:noProof/>
        </w:rPr>
        <w:t>4</w:t>
      </w:r>
      <w:r>
        <w:fldChar w:fldCharType="end"/>
      </w:r>
    </w:p>
    <w:p w:rsidR="00781EDB" w:rsidRDefault="0051678B">
      <w:pPr>
        <w:pStyle w:val="indexentry0"/>
      </w:pPr>
      <w:hyperlink w:anchor="section_f3a84eb6bbfd40359eaa63875b49cab2">
        <w:r>
          <w:rPr>
            <w:rStyle w:val="Hyperlink"/>
          </w:rPr>
          <w:t>References to schema components across namespaces</w:t>
        </w:r>
      </w:hyperlink>
      <w:r>
        <w:t xml:space="preserve"> </w:t>
      </w:r>
      <w:r>
        <w:fldChar w:fldCharType="begin"/>
      </w:r>
      <w:r>
        <w:instrText>PAGEREF section_f3a84eb6bbfd40359eaa6</w:instrText>
      </w:r>
      <w:r>
        <w:instrText>3875b49cab2</w:instrText>
      </w:r>
      <w:r>
        <w:fldChar w:fldCharType="separate"/>
      </w:r>
      <w:r>
        <w:rPr>
          <w:noProof/>
        </w:rPr>
        <w:t>9</w:t>
      </w:r>
      <w:r>
        <w:fldChar w:fldCharType="end"/>
      </w:r>
    </w:p>
    <w:p w:rsidR="00781EDB" w:rsidRDefault="00781EDB">
      <w:pPr>
        <w:spacing w:before="0" w:after="0"/>
        <w:rPr>
          <w:sz w:val="16"/>
        </w:rPr>
      </w:pPr>
    </w:p>
    <w:p w:rsidR="00781EDB" w:rsidRDefault="0051678B">
      <w:pPr>
        <w:pStyle w:val="indexheader"/>
      </w:pPr>
      <w:r>
        <w:t>S</w:t>
      </w:r>
    </w:p>
    <w:p w:rsidR="00781EDB" w:rsidRDefault="00781EDB">
      <w:pPr>
        <w:spacing w:before="0" w:after="0"/>
        <w:rPr>
          <w:sz w:val="16"/>
        </w:rPr>
      </w:pPr>
    </w:p>
    <w:p w:rsidR="00781EDB" w:rsidRDefault="0051678B">
      <w:pPr>
        <w:pStyle w:val="indexentry0"/>
      </w:pPr>
      <w:hyperlink w:anchor="section_7303c65afe0a4ddcafb93e61bec329ca">
        <w:r>
          <w:rPr>
            <w:rStyle w:val="Hyperlink"/>
          </w:rPr>
          <w:t>Simple Type Definition Validation Rules</w:t>
        </w:r>
      </w:hyperlink>
      <w:r>
        <w:t xml:space="preserve"> </w:t>
      </w:r>
      <w:r>
        <w:fldChar w:fldCharType="begin"/>
      </w:r>
      <w:r>
        <w:instrText>PAGEREF section_7303c65afe0a4ddcafb93e61bec329ca</w:instrText>
      </w:r>
      <w:r>
        <w:fldChar w:fldCharType="separate"/>
      </w:r>
      <w:r>
        <w:rPr>
          <w:noProof/>
        </w:rPr>
        <w:t>8</w:t>
      </w:r>
      <w:r>
        <w:fldChar w:fldCharType="end"/>
      </w:r>
    </w:p>
    <w:p w:rsidR="00781EDB" w:rsidRDefault="00781EDB">
      <w:pPr>
        <w:spacing w:before="0" w:after="0"/>
        <w:rPr>
          <w:sz w:val="16"/>
        </w:rPr>
      </w:pPr>
    </w:p>
    <w:p w:rsidR="00781EDB" w:rsidRDefault="0051678B">
      <w:pPr>
        <w:pStyle w:val="indexheader"/>
      </w:pPr>
      <w:r>
        <w:t>T</w:t>
      </w:r>
    </w:p>
    <w:p w:rsidR="00781EDB" w:rsidRDefault="00781EDB">
      <w:pPr>
        <w:spacing w:before="0" w:after="0"/>
        <w:rPr>
          <w:sz w:val="16"/>
        </w:rPr>
      </w:pPr>
    </w:p>
    <w:p w:rsidR="00781EDB" w:rsidRDefault="0051678B">
      <w:pPr>
        <w:pStyle w:val="indexentry0"/>
      </w:pPr>
      <w:hyperlink w:anchor="section_75c29cce6bc24d80a6f4bde05b365ebb">
        <w:r>
          <w:rPr>
            <w:rStyle w:val="Hyperlink"/>
          </w:rPr>
          <w:t>The Element Declaration Schema Component</w:t>
        </w:r>
      </w:hyperlink>
      <w:r>
        <w:t xml:space="preserve"> </w:t>
      </w:r>
      <w:r>
        <w:fldChar w:fldCharType="begin"/>
      </w:r>
      <w:r>
        <w:instrText>PAGEREF section_75c29cce6bc24d80a6f4bde05b365ebb</w:instrText>
      </w:r>
      <w:r>
        <w:fldChar w:fldCharType="separate"/>
      </w:r>
      <w:r>
        <w:rPr>
          <w:noProof/>
        </w:rPr>
        <w:t>6</w:t>
      </w:r>
      <w:r>
        <w:fldChar w:fldCharType="end"/>
      </w:r>
    </w:p>
    <w:p w:rsidR="00781EDB" w:rsidRDefault="0051678B">
      <w:pPr>
        <w:pStyle w:val="indexentry0"/>
      </w:pPr>
      <w:hyperlink w:anchor="section_50f284328a1c4355b3e8aebfd480fc1e">
        <w:r>
          <w:rPr>
            <w:rStyle w:val="Hyperlink"/>
          </w:rPr>
          <w:t>Tracking changes</w:t>
        </w:r>
      </w:hyperlink>
      <w:r>
        <w:t xml:space="preserve"> </w:t>
      </w:r>
      <w:r>
        <w:fldChar w:fldCharType="begin"/>
      </w:r>
      <w:r>
        <w:instrText>PAGEREF section_50f284328a1c4355b3e8aebfd480fc1e</w:instrText>
      </w:r>
      <w:r>
        <w:fldChar w:fldCharType="separate"/>
      </w:r>
      <w:r>
        <w:rPr>
          <w:noProof/>
        </w:rPr>
        <w:t>12</w:t>
      </w:r>
      <w:r>
        <w:fldChar w:fldCharType="end"/>
      </w:r>
    </w:p>
    <w:p w:rsidR="00781EDB" w:rsidRDefault="00781EDB">
      <w:pPr>
        <w:rPr>
          <w:rStyle w:val="InlineCode"/>
        </w:rPr>
      </w:pPr>
      <w:bookmarkStart w:id="70" w:name="EndOfDocument_ST"/>
      <w:bookmarkEnd w:id="70"/>
    </w:p>
    <w:sectPr w:rsidR="00781EDB">
      <w:footerReference w:type="default" r:id="rId3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81EDB" w:rsidRDefault="0051678B">
      <w:r>
        <w:separator/>
      </w:r>
    </w:p>
    <w:p w:rsidR="00781EDB" w:rsidRDefault="00781EDB"/>
  </w:endnote>
  <w:endnote w:type="continuationSeparator" w:id="0">
    <w:p w:rsidR="00781EDB" w:rsidRDefault="0051678B">
      <w:r>
        <w:continuationSeparator/>
      </w:r>
    </w:p>
    <w:p w:rsidR="00781EDB" w:rsidRDefault="00781ED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1EDB" w:rsidRDefault="0051678B">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781EDB" w:rsidRDefault="0051678B">
    <w:pPr>
      <w:pStyle w:val="PageFooter"/>
    </w:pPr>
    <w:r>
      <w:t>[MS-XMLSS] - v20180828</w:t>
    </w:r>
  </w:p>
  <w:p w:rsidR="00781EDB" w:rsidRDefault="0051678B">
    <w:pPr>
      <w:pStyle w:val="PageFooter"/>
    </w:pPr>
    <w:r>
      <w:t>Microsoft XML Schema (Part 1: Structures) Standards Support Document</w:t>
    </w:r>
  </w:p>
  <w:p w:rsidR="00781EDB" w:rsidRDefault="0051678B">
    <w:pPr>
      <w:pStyle w:val="PageFooter"/>
    </w:pPr>
    <w:r>
      <w:t>Copyright © 2018 Microsoft Corporation</w:t>
    </w:r>
  </w:p>
  <w:p w:rsidR="00781EDB" w:rsidRDefault="0051678B">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1EDB" w:rsidRDefault="0051678B">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781EDB" w:rsidRDefault="0051678B">
    <w:pPr>
      <w:pStyle w:val="PageFooter"/>
    </w:pPr>
    <w:r>
      <w:t>[M</w:t>
    </w:r>
    <w:r>
      <w:t>S-XMLSS] - v20180828</w:t>
    </w:r>
  </w:p>
  <w:p w:rsidR="00781EDB" w:rsidRDefault="0051678B">
    <w:pPr>
      <w:pStyle w:val="PageFooter"/>
    </w:pPr>
    <w:r>
      <w:t>Microsoft XML Schema (Part 1: Structures) Standards Support Document</w:t>
    </w:r>
  </w:p>
  <w:p w:rsidR="00781EDB" w:rsidRDefault="0051678B">
    <w:pPr>
      <w:pStyle w:val="PageFooter"/>
    </w:pPr>
    <w:r>
      <w:t>Copyright © 2018 Microsoft Corporation</w:t>
    </w:r>
  </w:p>
  <w:p w:rsidR="00781EDB" w:rsidRDefault="0051678B">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81EDB" w:rsidRDefault="0051678B">
      <w:r>
        <w:separator/>
      </w:r>
    </w:p>
    <w:p w:rsidR="00781EDB" w:rsidRDefault="00781EDB"/>
  </w:footnote>
  <w:footnote w:type="continuationSeparator" w:id="0">
    <w:p w:rsidR="00781EDB" w:rsidRDefault="0051678B">
      <w:r>
        <w:continuationSeparator/>
      </w:r>
    </w:p>
    <w:p w:rsidR="00781EDB" w:rsidRDefault="00781ED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461D4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E161B3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B895E3A"/>
    <w:multiLevelType w:val="hybridMultilevel"/>
    <w:tmpl w:val="6E6ECF06"/>
    <w:lvl w:ilvl="0" w:tplc="A2029CE4">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2EE55D1"/>
    <w:multiLevelType w:val="hybridMultilevel"/>
    <w:tmpl w:val="135E5E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6"/>
  </w:num>
  <w:num w:numId="3">
    <w:abstractNumId w:val="11"/>
  </w:num>
  <w:num w:numId="4">
    <w:abstractNumId w:val="42"/>
  </w:num>
  <w:num w:numId="5">
    <w:abstractNumId w:val="18"/>
  </w:num>
  <w:num w:numId="6">
    <w:abstractNumId w:val="13"/>
  </w:num>
  <w:num w:numId="7">
    <w:abstractNumId w:val="38"/>
  </w:num>
  <w:num w:numId="8">
    <w:abstractNumId w:val="12"/>
  </w:num>
  <w:num w:numId="9">
    <w:abstractNumId w:val="2"/>
  </w:num>
  <w:num w:numId="10">
    <w:abstractNumId w:val="26"/>
  </w:num>
  <w:num w:numId="11">
    <w:abstractNumId w:val="19"/>
  </w:num>
  <w:num w:numId="12">
    <w:abstractNumId w:val="9"/>
  </w:num>
  <w:num w:numId="13">
    <w:abstractNumId w:val="40"/>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20"/>
  </w:num>
  <w:num w:numId="25">
    <w:abstractNumId w:val="37"/>
  </w:num>
  <w:num w:numId="26">
    <w:abstractNumId w:val="4"/>
  </w:num>
  <w:num w:numId="27">
    <w:abstractNumId w:val="23"/>
  </w:num>
  <w:num w:numId="28">
    <w:abstractNumId w:val="21"/>
  </w:num>
  <w:num w:numId="29">
    <w:abstractNumId w:val="5"/>
  </w:num>
  <w:num w:numId="30">
    <w:abstractNumId w:val="6"/>
  </w:num>
  <w:num w:numId="31">
    <w:abstractNumId w:val="15"/>
  </w:num>
  <w:num w:numId="32">
    <w:abstractNumId w:val="25"/>
  </w:num>
  <w:num w:numId="33">
    <w:abstractNumId w:val="8"/>
  </w:num>
  <w:num w:numId="34">
    <w:abstractNumId w:val="35"/>
  </w:num>
  <w:num w:numId="35">
    <w:abstractNumId w:val="28"/>
  </w:num>
  <w:num w:numId="36">
    <w:abstractNumId w:val="33"/>
  </w:num>
  <w:num w:numId="37">
    <w:abstractNumId w:val="10"/>
  </w:num>
  <w:num w:numId="38">
    <w:abstractNumId w:val="14"/>
  </w:num>
  <w:num w:numId="39">
    <w:abstractNumId w:val="27"/>
  </w:num>
  <w:num w:numId="40">
    <w:abstractNumId w:val="24"/>
  </w:num>
  <w:num w:numId="41">
    <w:abstractNumId w:val="22"/>
  </w:num>
  <w:num w:numId="42">
    <w:abstractNumId w:val="30"/>
  </w:num>
  <w:num w:numId="43">
    <w:abstractNumId w:val="36"/>
  </w:num>
  <w:num w:numId="44">
    <w:abstractNumId w:val="41"/>
  </w:num>
  <w:num w:numId="45">
    <w:abstractNumId w:val="34"/>
  </w:num>
  <w:num w:numId="46">
    <w:abstractNumId w:val="7"/>
  </w:num>
  <w:num w:numId="47">
    <w:abstractNumId w:val="17"/>
  </w:num>
  <w:num w:numId="48">
    <w:abstractNumId w:val="29"/>
  </w:num>
  <w:num w:numId="49">
    <w:abstractNumId w:val="39"/>
  </w:num>
  <w:num w:numId="50">
    <w:abstractNumId w:val="1"/>
  </w:num>
  <w:num w:numId="51">
    <w:abstractNumId w:val="3"/>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81EDB"/>
    <w:rsid w:val="0051678B"/>
    <w:rsid w:val="00781E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90317" TargetMode="External"/><Relationship Id="rId3" Type="http://schemas.openxmlformats.org/officeDocument/2006/relationships/numbering" Target="numbering.xml"/><Relationship Id="rId21" Type="http://schemas.openxmlformats.org/officeDocument/2006/relationships/hyperlink" Target="https://go.microsoft.com/fwlink/?LinkId=202622"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90317"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go.microsoft.com/fwlink/?LinkId=90598" TargetMode="External"/><Relationship Id="rId20" Type="http://schemas.openxmlformats.org/officeDocument/2006/relationships/hyperlink" Target="https://go.microsoft.com/fwlink/?LinkId=90317" TargetMode="External"/><Relationship Id="rId29" Type="http://schemas.openxmlformats.org/officeDocument/2006/relationships/hyperlink" Target="https://go.microsoft.com/fwlink/?LinkId=202622"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202622"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LinkId=202622" TargetMode="External"/><Relationship Id="rId23" Type="http://schemas.openxmlformats.org/officeDocument/2006/relationships/hyperlink" Target="https://go.microsoft.com/fwlink/?LinkId=202622" TargetMode="External"/><Relationship Id="rId28" Type="http://schemas.openxmlformats.org/officeDocument/2006/relationships/hyperlink" Target="https://go.microsoft.com/fwlink/?LinkId=202622" TargetMode="External"/><Relationship Id="rId10" Type="http://schemas.openxmlformats.org/officeDocument/2006/relationships/hyperlink" Target="https://go.microsoft.com/fwlink/?LinkId=214448" TargetMode="External"/><Relationship Id="rId19" Type="http://schemas.openxmlformats.org/officeDocument/2006/relationships/hyperlink" Target="mailto:dochelp@microsoft.com" TargetMode="External"/><Relationship Id="rId3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98" TargetMode="External"/><Relationship Id="rId27" Type="http://schemas.openxmlformats.org/officeDocument/2006/relationships/hyperlink" Target="https://go.microsoft.com/fwlink/?LinkId=202622"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811CF15-CB2C-4786-88E6-B87470BEBC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4300</Words>
  <Characters>24512</Characters>
  <Application>Microsoft Office Word</Application>
  <DocSecurity>0</DocSecurity>
  <Lines>204</Lines>
  <Paragraphs>57</Paragraphs>
  <ScaleCrop>false</ScaleCrop>
  <Company/>
  <LinksUpToDate>false</LinksUpToDate>
  <CharactersWithSpaces>28755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2018-08-23T13:48:00Z</dcterms:created>
  <dcterms:modified xsi:type="dcterms:W3CDTF">2018-08-23T13:48:00Z</dcterms:modified>
</cp:coreProperties>
</file>